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54C1576" w:rsidR="00FD5533" w:rsidRPr="0002727F" w:rsidRDefault="005F5825" w:rsidP="00ED6F1A">
      <w:pPr>
        <w:pStyle w:val="Nadpis1"/>
        <w:tabs>
          <w:tab w:val="center" w:pos="4323"/>
          <w:tab w:val="left" w:pos="5580"/>
        </w:tabs>
        <w:spacing w:before="200"/>
        <w:rPr>
          <w:rFonts w:ascii="Calibri" w:hAnsi="Calibri" w:cs="Calibri"/>
          <w:color w:val="auto"/>
          <w:sz w:val="36"/>
          <w:szCs w:val="36"/>
          <w:lang w:val="en-US"/>
        </w:rPr>
      </w:pPr>
      <w:r w:rsidRPr="0002727F">
        <w:rPr>
          <w:rFonts w:ascii="Calibri" w:hAnsi="Calibri" w:cs="Calibri"/>
          <w:color w:val="808080"/>
          <w:sz w:val="36"/>
          <w:szCs w:val="36"/>
          <w:lang w:val="en-US"/>
        </w:rPr>
        <w:t>Furch Guitars Launches a Unique Guitar Configurator</w:t>
      </w:r>
    </w:p>
    <w:p w14:paraId="22BCBF84" w14:textId="61481755" w:rsidR="006A3391" w:rsidRPr="0002727F" w:rsidRDefault="005F5825" w:rsidP="00AB59BD">
      <w:pPr>
        <w:spacing w:before="360" w:after="0"/>
        <w:jc w:val="both"/>
        <w:rPr>
          <w:rFonts w:cs="Calibri"/>
          <w:b/>
          <w:sz w:val="24"/>
          <w:szCs w:val="24"/>
          <w:lang w:val="en-US"/>
        </w:rPr>
      </w:pPr>
      <w:bookmarkStart w:id="0" w:name="_GoBack"/>
      <w:bookmarkEnd w:id="0"/>
      <w:proofErr w:type="spellStart"/>
      <w:r w:rsidRPr="0002727F">
        <w:rPr>
          <w:rFonts w:cs="Calibri"/>
          <w:b/>
          <w:sz w:val="24"/>
          <w:szCs w:val="24"/>
          <w:lang w:val="en-US"/>
        </w:rPr>
        <w:t>Velké</w:t>
      </w:r>
      <w:proofErr w:type="spellEnd"/>
      <w:r w:rsidRPr="0002727F">
        <w:rPr>
          <w:rFonts w:cs="Calibri"/>
          <w:b/>
          <w:sz w:val="24"/>
          <w:szCs w:val="24"/>
          <w:lang w:val="en-US"/>
        </w:rPr>
        <w:t xml:space="preserve"> </w:t>
      </w:r>
      <w:proofErr w:type="spellStart"/>
      <w:r w:rsidRPr="0002727F">
        <w:rPr>
          <w:rFonts w:cs="Calibri"/>
          <w:b/>
          <w:sz w:val="24"/>
          <w:szCs w:val="24"/>
          <w:lang w:val="en-US"/>
        </w:rPr>
        <w:t>Němčice</w:t>
      </w:r>
      <w:proofErr w:type="spellEnd"/>
      <w:r w:rsidRPr="0002727F">
        <w:rPr>
          <w:rFonts w:cs="Calibri"/>
          <w:b/>
          <w:sz w:val="24"/>
          <w:szCs w:val="24"/>
          <w:lang w:val="en-US"/>
        </w:rPr>
        <w:t>,</w:t>
      </w:r>
      <w:r w:rsidRPr="0002727F">
        <w:rPr>
          <w:b/>
          <w:sz w:val="24"/>
          <w:lang w:val="en-US"/>
        </w:rPr>
        <w:t xml:space="preserve"> the Czech Republic –</w:t>
      </w:r>
      <w:r w:rsidRPr="0002727F">
        <w:rPr>
          <w:rFonts w:cs="Calibri"/>
          <w:b/>
          <w:sz w:val="24"/>
          <w:szCs w:val="24"/>
          <w:lang w:val="en-US"/>
        </w:rPr>
        <w:t xml:space="preserve"> </w:t>
      </w:r>
      <w:r w:rsidR="000768DE">
        <w:rPr>
          <w:rFonts w:cs="Calibri"/>
          <w:b/>
          <w:sz w:val="24"/>
          <w:szCs w:val="24"/>
          <w:lang w:val="en-US"/>
        </w:rPr>
        <w:t>1</w:t>
      </w:r>
      <w:r w:rsidR="0035415F">
        <w:rPr>
          <w:rFonts w:cs="Calibri"/>
          <w:b/>
          <w:sz w:val="24"/>
          <w:szCs w:val="24"/>
          <w:lang w:val="en-US"/>
        </w:rPr>
        <w:t>5</w:t>
      </w:r>
      <w:r w:rsidRPr="0002727F">
        <w:rPr>
          <w:rFonts w:cs="Calibri"/>
          <w:b/>
          <w:sz w:val="24"/>
          <w:szCs w:val="24"/>
          <w:lang w:val="en-US"/>
        </w:rPr>
        <w:t xml:space="preserve"> </w:t>
      </w:r>
      <w:r w:rsidR="000768DE">
        <w:rPr>
          <w:rFonts w:cs="Calibri"/>
          <w:b/>
          <w:sz w:val="24"/>
          <w:szCs w:val="24"/>
          <w:lang w:val="en-US"/>
        </w:rPr>
        <w:t>March</w:t>
      </w:r>
      <w:r w:rsidRPr="0002727F">
        <w:rPr>
          <w:rFonts w:cs="Calibri"/>
          <w:b/>
          <w:sz w:val="24"/>
          <w:szCs w:val="24"/>
          <w:lang w:val="en-US"/>
        </w:rPr>
        <w:t xml:space="preserve"> 2019 – Furch Guitars (</w:t>
      </w:r>
      <w:hyperlink r:id="rId7" w:history="1">
        <w:r w:rsidRPr="0002727F">
          <w:rPr>
            <w:rStyle w:val="Hypertextovodkaz"/>
            <w:rFonts w:cs="Calibri"/>
            <w:b/>
            <w:color w:val="808080"/>
            <w:sz w:val="24"/>
            <w:szCs w:val="24"/>
            <w:lang w:val="en-US"/>
          </w:rPr>
          <w:t>Furch</w:t>
        </w:r>
      </w:hyperlink>
      <w:r w:rsidRPr="0002727F">
        <w:rPr>
          <w:rFonts w:cs="Calibri"/>
          <w:b/>
          <w:sz w:val="24"/>
          <w:szCs w:val="24"/>
          <w:lang w:val="en-US"/>
        </w:rPr>
        <w:t>), one</w:t>
      </w:r>
      <w:r w:rsidRPr="0002727F">
        <w:rPr>
          <w:rFonts w:eastAsia="Times New Roman"/>
          <w:b/>
          <w:sz w:val="24"/>
          <w:szCs w:val="24"/>
          <w:lang w:val="en-US"/>
        </w:rPr>
        <w:t> </w:t>
      </w:r>
      <w:r w:rsidRPr="0002727F">
        <w:rPr>
          <w:rFonts w:cs="Calibri"/>
          <w:b/>
          <w:sz w:val="24"/>
          <w:szCs w:val="24"/>
          <w:lang w:val="en-US"/>
        </w:rPr>
        <w:t>of</w:t>
      </w:r>
      <w:r w:rsidRPr="0002727F">
        <w:rPr>
          <w:rFonts w:cstheme="minorHAnsi"/>
          <w:sz w:val="24"/>
          <w:szCs w:val="24"/>
          <w:lang w:val="en-US"/>
        </w:rPr>
        <w:t> </w:t>
      </w:r>
      <w:r w:rsidRPr="0002727F">
        <w:rPr>
          <w:rFonts w:cs="Calibri"/>
          <w:b/>
          <w:sz w:val="24"/>
          <w:szCs w:val="24"/>
          <w:lang w:val="en-US"/>
        </w:rPr>
        <w:t>the</w:t>
      </w:r>
      <w:r w:rsidRPr="0002727F">
        <w:rPr>
          <w:rFonts w:cstheme="minorHAnsi"/>
          <w:sz w:val="24"/>
          <w:szCs w:val="24"/>
          <w:lang w:val="en-US"/>
        </w:rPr>
        <w:t> </w:t>
      </w:r>
      <w:r w:rsidRPr="0002727F">
        <w:rPr>
          <w:rFonts w:cs="Calibri"/>
          <w:b/>
          <w:sz w:val="24"/>
          <w:szCs w:val="24"/>
          <w:lang w:val="en-US"/>
        </w:rPr>
        <w:t xml:space="preserve">world's leading manufacturers of premium quality guitars, </w:t>
      </w:r>
      <w:r w:rsidRPr="0002727F">
        <w:rPr>
          <w:rFonts w:asciiTheme="minorHAnsi" w:hAnsiTheme="minorHAnsi" w:cstheme="minorHAnsi"/>
          <w:b/>
          <w:sz w:val="24"/>
          <w:lang w:val="en-US"/>
        </w:rPr>
        <w:t>has launched a</w:t>
      </w:r>
      <w:r w:rsidRPr="0002727F">
        <w:rPr>
          <w:rFonts w:eastAsia="Times New Roman"/>
          <w:b/>
          <w:sz w:val="24"/>
          <w:szCs w:val="24"/>
          <w:lang w:val="en-US"/>
        </w:rPr>
        <w:t> </w:t>
      </w:r>
      <w:r w:rsidRPr="0002727F">
        <w:rPr>
          <w:rFonts w:asciiTheme="minorHAnsi" w:hAnsiTheme="minorHAnsi" w:cstheme="minorHAnsi"/>
          <w:b/>
          <w:sz w:val="24"/>
          <w:lang w:val="en-US"/>
        </w:rPr>
        <w:t xml:space="preserve">unique </w:t>
      </w:r>
      <w:r w:rsidR="0002727F" w:rsidRPr="0002727F">
        <w:rPr>
          <w:rFonts w:asciiTheme="minorHAnsi" w:hAnsiTheme="minorHAnsi" w:cstheme="minorHAnsi"/>
          <w:b/>
          <w:sz w:val="24"/>
          <w:lang w:val="en-US"/>
        </w:rPr>
        <w:t xml:space="preserve">online custom guitar </w:t>
      </w:r>
      <w:r w:rsidRPr="0002727F">
        <w:rPr>
          <w:rFonts w:asciiTheme="minorHAnsi" w:hAnsiTheme="minorHAnsi" w:cstheme="minorHAnsi"/>
          <w:b/>
          <w:sz w:val="24"/>
          <w:lang w:val="en-US"/>
        </w:rPr>
        <w:t>configurator. Guitar connoisseurs from the world over can use the new feature to configure their dream guitar easily from the convenience of their home.</w:t>
      </w:r>
    </w:p>
    <w:p w14:paraId="3383075A" w14:textId="2B41FEC0" w:rsidR="00C21994" w:rsidRPr="0002727F" w:rsidRDefault="005F5825" w:rsidP="002F442C">
      <w:pPr>
        <w:spacing w:before="240" w:after="0"/>
        <w:jc w:val="both"/>
        <w:rPr>
          <w:rFonts w:eastAsia="Times New Roman" w:cs="Calibri"/>
          <w:sz w:val="24"/>
          <w:szCs w:val="24"/>
          <w:lang w:val="en-US"/>
        </w:rPr>
      </w:pPr>
      <w:r w:rsidRPr="0002727F">
        <w:rPr>
          <w:rFonts w:eastAsia="Times New Roman" w:cs="Calibri"/>
          <w:sz w:val="24"/>
          <w:szCs w:val="24"/>
          <w:lang w:val="en-US"/>
        </w:rPr>
        <w:t xml:space="preserve">Last year, Furch introduced </w:t>
      </w:r>
      <w:r w:rsidR="0002727F" w:rsidRPr="0002727F">
        <w:rPr>
          <w:rFonts w:eastAsia="Times New Roman" w:cs="Calibri"/>
          <w:sz w:val="24"/>
          <w:szCs w:val="24"/>
          <w:lang w:val="en-US"/>
        </w:rPr>
        <w:t>their new</w:t>
      </w:r>
      <w:r w:rsidRPr="0002727F">
        <w:rPr>
          <w:rFonts w:eastAsia="Times New Roman" w:cs="Calibri"/>
          <w:sz w:val="24"/>
          <w:szCs w:val="24"/>
          <w:lang w:val="en-US"/>
        </w:rPr>
        <w:t xml:space="preserve"> Rainbow series, a new line of acoustic guitars which can be customized using as many as 160 features that players can combine to</w:t>
      </w:r>
      <w:r w:rsidR="00ED6F1A">
        <w:t> </w:t>
      </w:r>
      <w:r w:rsidRPr="0002727F">
        <w:rPr>
          <w:rFonts w:eastAsia="Times New Roman" w:cs="Calibri"/>
          <w:sz w:val="24"/>
          <w:szCs w:val="24"/>
          <w:lang w:val="en-US"/>
        </w:rPr>
        <w:t xml:space="preserve">meet their specific needs and preferences. Until now, </w:t>
      </w:r>
      <w:r w:rsidR="0002727F" w:rsidRPr="0002727F">
        <w:rPr>
          <w:rFonts w:eastAsia="Times New Roman" w:cs="Calibri"/>
          <w:sz w:val="24"/>
          <w:szCs w:val="24"/>
          <w:lang w:val="en-US"/>
        </w:rPr>
        <w:t xml:space="preserve">the guitars had to be designed and the </w:t>
      </w:r>
      <w:r w:rsidRPr="0002727F">
        <w:rPr>
          <w:rFonts w:eastAsia="Times New Roman" w:cs="Calibri"/>
          <w:sz w:val="24"/>
          <w:szCs w:val="24"/>
          <w:lang w:val="en-US"/>
        </w:rPr>
        <w:t xml:space="preserve">orders placed using </w:t>
      </w:r>
      <w:r w:rsidR="0002727F" w:rsidRPr="0002727F">
        <w:rPr>
          <w:rFonts w:eastAsia="Times New Roman" w:cs="Calibri"/>
          <w:sz w:val="24"/>
          <w:szCs w:val="24"/>
          <w:lang w:val="en-US"/>
        </w:rPr>
        <w:t>a</w:t>
      </w:r>
      <w:r w:rsidRPr="0002727F">
        <w:rPr>
          <w:rFonts w:eastAsia="Times New Roman" w:cs="Calibri"/>
          <w:sz w:val="24"/>
          <w:szCs w:val="24"/>
          <w:lang w:val="en-US"/>
        </w:rPr>
        <w:t xml:space="preserve"> catalog and list of options. Starting today, the most discerning guitar players can use a much </w:t>
      </w:r>
      <w:r w:rsidR="0002727F" w:rsidRPr="0002727F">
        <w:rPr>
          <w:rFonts w:eastAsia="Times New Roman" w:cs="Calibri"/>
          <w:sz w:val="24"/>
          <w:szCs w:val="24"/>
          <w:lang w:val="en-US"/>
        </w:rPr>
        <w:t xml:space="preserve">more </w:t>
      </w:r>
      <w:r w:rsidRPr="0002727F">
        <w:rPr>
          <w:rFonts w:eastAsia="Times New Roman" w:cs="Calibri"/>
          <w:sz w:val="24"/>
          <w:szCs w:val="24"/>
          <w:lang w:val="en-US"/>
        </w:rPr>
        <w:t xml:space="preserve">simple way – </w:t>
      </w:r>
      <w:proofErr w:type="spellStart"/>
      <w:r w:rsidRPr="0002727F">
        <w:rPr>
          <w:rFonts w:eastAsia="Times New Roman" w:cs="Calibri"/>
          <w:sz w:val="24"/>
          <w:szCs w:val="24"/>
          <w:lang w:val="en-US"/>
        </w:rPr>
        <w:t>Furch's</w:t>
      </w:r>
      <w:proofErr w:type="spellEnd"/>
      <w:r w:rsidRPr="0002727F">
        <w:rPr>
          <w:rFonts w:eastAsia="Times New Roman" w:cs="Calibri"/>
          <w:sz w:val="24"/>
          <w:szCs w:val="24"/>
          <w:lang w:val="en-US"/>
        </w:rPr>
        <w:t xml:space="preserve"> new </w:t>
      </w:r>
      <w:r w:rsidR="0002727F" w:rsidRPr="0002727F">
        <w:rPr>
          <w:rFonts w:eastAsia="Times New Roman" w:cs="Calibri"/>
          <w:sz w:val="24"/>
          <w:szCs w:val="24"/>
          <w:lang w:val="en-US"/>
        </w:rPr>
        <w:t xml:space="preserve">Rainbow Series </w:t>
      </w:r>
      <w:r w:rsidRPr="0002727F">
        <w:rPr>
          <w:rFonts w:eastAsia="Times New Roman" w:cs="Calibri"/>
          <w:sz w:val="24"/>
          <w:szCs w:val="24"/>
          <w:lang w:val="en-US"/>
        </w:rPr>
        <w:t xml:space="preserve">online </w:t>
      </w:r>
      <w:r w:rsidR="0002727F" w:rsidRPr="0002727F">
        <w:rPr>
          <w:rFonts w:eastAsia="Times New Roman" w:cs="Calibri"/>
          <w:sz w:val="24"/>
          <w:szCs w:val="24"/>
          <w:lang w:val="en-US"/>
        </w:rPr>
        <w:t xml:space="preserve">guitar </w:t>
      </w:r>
      <w:r w:rsidRPr="0002727F">
        <w:rPr>
          <w:rFonts w:eastAsia="Times New Roman" w:cs="Calibri"/>
          <w:sz w:val="24"/>
          <w:szCs w:val="24"/>
          <w:lang w:val="en-US"/>
        </w:rPr>
        <w:t>configurator will guide you through the process of choosing the features of</w:t>
      </w:r>
      <w:r w:rsidR="00ED6F1A">
        <w:t> </w:t>
      </w:r>
      <w:r w:rsidRPr="0002727F">
        <w:rPr>
          <w:rFonts w:eastAsia="Times New Roman" w:cs="Calibri"/>
          <w:sz w:val="24"/>
          <w:szCs w:val="24"/>
          <w:lang w:val="en-US"/>
        </w:rPr>
        <w:t>your dream custom instrument. In addition, the configurator will simplify subsequent communication with your dealer of choice.</w:t>
      </w:r>
    </w:p>
    <w:p w14:paraId="68F080AA" w14:textId="40E5AA10" w:rsidR="002F442C" w:rsidRPr="0002727F" w:rsidRDefault="005F5825" w:rsidP="002F442C">
      <w:pPr>
        <w:pStyle w:val="Nadpis2"/>
        <w:spacing w:before="120"/>
        <w:rPr>
          <w:color w:val="808080"/>
          <w:lang w:val="en-US"/>
        </w:rPr>
      </w:pPr>
      <w:r w:rsidRPr="0002727F">
        <w:rPr>
          <w:color w:val="808080"/>
          <w:lang w:val="en-US"/>
        </w:rPr>
        <w:t>A custom guitar only a few mouse clicks away</w:t>
      </w:r>
    </w:p>
    <w:p w14:paraId="6D84D7DE" w14:textId="1F75171F" w:rsidR="002F442C" w:rsidRPr="0002727F" w:rsidRDefault="005F5825" w:rsidP="002F442C">
      <w:pPr>
        <w:spacing w:before="120" w:after="0"/>
        <w:jc w:val="both"/>
        <w:rPr>
          <w:rFonts w:eastAsia="Times New Roman" w:cs="Calibri"/>
          <w:sz w:val="24"/>
          <w:szCs w:val="24"/>
          <w:lang w:val="en-US"/>
        </w:rPr>
      </w:pPr>
      <w:r w:rsidRPr="0002727F">
        <w:rPr>
          <w:rFonts w:eastAsia="Times New Roman" w:cs="Calibri"/>
          <w:sz w:val="24"/>
          <w:szCs w:val="24"/>
          <w:lang w:val="en-US"/>
        </w:rPr>
        <w:t>The configurator is very intuitive. The ordering process starts with choosing the right- or</w:t>
      </w:r>
      <w:r w:rsidR="00ED6F1A">
        <w:t> </w:t>
      </w:r>
      <w:r w:rsidRPr="0002727F">
        <w:rPr>
          <w:rFonts w:eastAsia="Times New Roman" w:cs="Calibri"/>
          <w:sz w:val="24"/>
          <w:szCs w:val="24"/>
          <w:lang w:val="en-US"/>
        </w:rPr>
        <w:t xml:space="preserve">left-handed option, the number of strings, and the body shape. The next six steps allow </w:t>
      </w:r>
      <w:r w:rsidR="0002727F" w:rsidRPr="0002727F">
        <w:rPr>
          <w:rFonts w:eastAsia="Times New Roman" w:cs="Calibri"/>
          <w:sz w:val="24"/>
          <w:szCs w:val="24"/>
          <w:lang w:val="en-US"/>
        </w:rPr>
        <w:t xml:space="preserve">the </w:t>
      </w:r>
      <w:r w:rsidRPr="0002727F">
        <w:rPr>
          <w:rFonts w:eastAsia="Times New Roman" w:cs="Calibri"/>
          <w:sz w:val="24"/>
          <w:szCs w:val="24"/>
          <w:lang w:val="en-US"/>
        </w:rPr>
        <w:t xml:space="preserve">selecting </w:t>
      </w:r>
      <w:r w:rsidR="0002727F" w:rsidRPr="0002727F">
        <w:rPr>
          <w:rFonts w:eastAsia="Times New Roman" w:cs="Calibri"/>
          <w:sz w:val="24"/>
          <w:szCs w:val="24"/>
          <w:lang w:val="en-US"/>
        </w:rPr>
        <w:t xml:space="preserve">of </w:t>
      </w:r>
      <w:r w:rsidRPr="0002727F">
        <w:rPr>
          <w:rFonts w:eastAsia="Times New Roman" w:cs="Calibri"/>
          <w:sz w:val="24"/>
          <w:szCs w:val="24"/>
          <w:lang w:val="en-US"/>
        </w:rPr>
        <w:t xml:space="preserve">such features as materials, appointments, inlays, finish, tuners, and accessories. In the last </w:t>
      </w:r>
      <w:r w:rsidR="0002727F" w:rsidRPr="0002727F">
        <w:rPr>
          <w:rFonts w:eastAsia="Times New Roman" w:cs="Calibri"/>
          <w:sz w:val="24"/>
          <w:szCs w:val="24"/>
          <w:lang w:val="en-US"/>
        </w:rPr>
        <w:t>step</w:t>
      </w:r>
      <w:r w:rsidRPr="0002727F">
        <w:rPr>
          <w:rFonts w:eastAsia="Times New Roman" w:cs="Calibri"/>
          <w:sz w:val="24"/>
          <w:szCs w:val="24"/>
          <w:lang w:val="en-US"/>
        </w:rPr>
        <w:t xml:space="preserve">, the selected features are displayed in a final overview together with a unique </w:t>
      </w:r>
      <w:r w:rsidR="000768DE">
        <w:rPr>
          <w:rFonts w:eastAsia="Times New Roman" w:cs="Calibri"/>
          <w:sz w:val="24"/>
          <w:szCs w:val="24"/>
          <w:lang w:val="en-US"/>
        </w:rPr>
        <w:t>numeric</w:t>
      </w:r>
      <w:r w:rsidRPr="0002727F">
        <w:rPr>
          <w:rFonts w:eastAsia="Times New Roman" w:cs="Calibri"/>
          <w:sz w:val="24"/>
          <w:szCs w:val="24"/>
          <w:lang w:val="en-US"/>
        </w:rPr>
        <w:t xml:space="preserve"> code. The specifications can be either downloaded and</w:t>
      </w:r>
      <w:r w:rsidR="00ED6F1A">
        <w:t> </w:t>
      </w:r>
      <w:r w:rsidRPr="0002727F">
        <w:rPr>
          <w:rFonts w:eastAsia="Times New Roman" w:cs="Calibri"/>
          <w:sz w:val="24"/>
          <w:szCs w:val="24"/>
          <w:lang w:val="en-US"/>
        </w:rPr>
        <w:t>printed out, or sent to a dealer of the user's choice who will contact the buyer and</w:t>
      </w:r>
      <w:r w:rsidR="00ED6F1A">
        <w:t> </w:t>
      </w:r>
      <w:r w:rsidRPr="0002727F">
        <w:rPr>
          <w:rFonts w:eastAsia="Times New Roman" w:cs="Calibri"/>
          <w:sz w:val="24"/>
          <w:szCs w:val="24"/>
          <w:lang w:val="en-US"/>
        </w:rPr>
        <w:t>subsequently arrange the manufacture of the guitar.</w:t>
      </w:r>
    </w:p>
    <w:p w14:paraId="1C5A3EE3" w14:textId="7A4CAE2E" w:rsidR="002F442C" w:rsidRPr="0002727F" w:rsidRDefault="005F5825" w:rsidP="002F442C">
      <w:pPr>
        <w:spacing w:before="120" w:after="0"/>
        <w:jc w:val="both"/>
        <w:rPr>
          <w:rFonts w:eastAsia="Times New Roman" w:cs="Calibri"/>
          <w:sz w:val="24"/>
          <w:szCs w:val="24"/>
          <w:lang w:val="en-US"/>
        </w:rPr>
      </w:pPr>
      <w:r w:rsidRPr="0002727F">
        <w:rPr>
          <w:rFonts w:eastAsia="Times New Roman" w:cs="Calibri"/>
          <w:i/>
          <w:sz w:val="24"/>
          <w:szCs w:val="24"/>
          <w:lang w:val="en-US"/>
        </w:rPr>
        <w:t>"Over the years, interest in custom models has continued to grow. We expect that the</w:t>
      </w:r>
      <w:r w:rsidR="00ED6F1A">
        <w:t> </w:t>
      </w:r>
      <w:r w:rsidRPr="0002727F">
        <w:rPr>
          <w:rFonts w:eastAsia="Times New Roman" w:cs="Calibri"/>
          <w:i/>
          <w:sz w:val="24"/>
          <w:szCs w:val="24"/>
          <w:lang w:val="en-US"/>
        </w:rPr>
        <w:t>trend will continue in the upcoming years. In response, we've decided to meet the</w:t>
      </w:r>
      <w:r w:rsidR="00ED6F1A">
        <w:t> </w:t>
      </w:r>
      <w:r w:rsidRPr="0002727F">
        <w:rPr>
          <w:rFonts w:eastAsia="Times New Roman" w:cs="Calibri"/>
          <w:i/>
          <w:sz w:val="24"/>
          <w:szCs w:val="24"/>
          <w:lang w:val="en-US"/>
        </w:rPr>
        <w:t>needs of players who wish to obtain a truly unique custom instrument. Last year in</w:t>
      </w:r>
      <w:r w:rsidR="00ED6F1A">
        <w:t> </w:t>
      </w:r>
      <w:r w:rsidRPr="0002727F">
        <w:rPr>
          <w:rFonts w:eastAsia="Times New Roman" w:cs="Calibri"/>
          <w:i/>
          <w:sz w:val="24"/>
          <w:szCs w:val="24"/>
          <w:lang w:val="en-US"/>
        </w:rPr>
        <w:t xml:space="preserve">the spring, we introduced the Rainbow series, and now we're launching the new configurator. Creating your own custom guitar has never been easier," </w:t>
      </w:r>
      <w:r w:rsidRPr="0002727F">
        <w:rPr>
          <w:rFonts w:eastAsia="Times New Roman" w:cs="Calibri"/>
          <w:sz w:val="24"/>
          <w:szCs w:val="24"/>
          <w:lang w:val="en-US"/>
        </w:rPr>
        <w:t>explains Furch Guitars CEO Petr Furch.</w:t>
      </w:r>
    </w:p>
    <w:p w14:paraId="4D2B38D8" w14:textId="77684A0A" w:rsidR="002F442C" w:rsidRPr="0030590C" w:rsidRDefault="005F5825" w:rsidP="002F442C">
      <w:pPr>
        <w:spacing w:before="120" w:after="0"/>
        <w:jc w:val="both"/>
        <w:rPr>
          <w:rFonts w:eastAsia="Times New Roman" w:cs="Calibri"/>
          <w:sz w:val="24"/>
          <w:szCs w:val="24"/>
          <w:lang w:val="en-US"/>
        </w:rPr>
      </w:pPr>
      <w:r w:rsidRPr="0030590C">
        <w:rPr>
          <w:rFonts w:eastAsia="Times New Roman" w:cs="Calibri"/>
          <w:sz w:val="24"/>
          <w:szCs w:val="24"/>
          <w:lang w:val="en-US"/>
        </w:rPr>
        <w:t xml:space="preserve">In addition to </w:t>
      </w:r>
      <w:r w:rsidR="0002727F" w:rsidRPr="0030590C">
        <w:rPr>
          <w:rFonts w:eastAsia="Times New Roman" w:cs="Calibri"/>
          <w:sz w:val="24"/>
          <w:szCs w:val="24"/>
          <w:lang w:val="en-US"/>
        </w:rPr>
        <w:t xml:space="preserve">being used to </w:t>
      </w:r>
      <w:r w:rsidRPr="0030590C">
        <w:rPr>
          <w:rFonts w:eastAsia="Times New Roman" w:cs="Calibri"/>
          <w:sz w:val="24"/>
          <w:szCs w:val="24"/>
          <w:lang w:val="en-US"/>
        </w:rPr>
        <w:t>plac</w:t>
      </w:r>
      <w:r w:rsidR="0002727F" w:rsidRPr="0030590C">
        <w:rPr>
          <w:rFonts w:eastAsia="Times New Roman" w:cs="Calibri"/>
          <w:sz w:val="24"/>
          <w:szCs w:val="24"/>
          <w:lang w:val="en-US"/>
        </w:rPr>
        <w:t>e</w:t>
      </w:r>
      <w:r w:rsidRPr="0030590C">
        <w:rPr>
          <w:rFonts w:eastAsia="Times New Roman" w:cs="Calibri"/>
          <w:sz w:val="24"/>
          <w:szCs w:val="24"/>
          <w:lang w:val="en-US"/>
        </w:rPr>
        <w:t xml:space="preserve"> an order</w:t>
      </w:r>
      <w:r w:rsidR="0002727F" w:rsidRPr="0030590C">
        <w:rPr>
          <w:rFonts w:eastAsia="Times New Roman" w:cs="Calibri"/>
          <w:sz w:val="24"/>
          <w:szCs w:val="24"/>
          <w:lang w:val="en-US"/>
        </w:rPr>
        <w:t>;</w:t>
      </w:r>
      <w:r w:rsidRPr="0030590C">
        <w:rPr>
          <w:rFonts w:eastAsia="Times New Roman" w:cs="Calibri"/>
          <w:sz w:val="24"/>
          <w:szCs w:val="24"/>
          <w:lang w:val="en-US"/>
        </w:rPr>
        <w:t xml:space="preserve"> the unique codes assigned to </w:t>
      </w:r>
      <w:r w:rsidR="00047AB9" w:rsidRPr="0030590C">
        <w:rPr>
          <w:rFonts w:eastAsia="Times New Roman" w:cs="Calibri"/>
          <w:sz w:val="24"/>
          <w:szCs w:val="24"/>
          <w:lang w:val="en-US"/>
        </w:rPr>
        <w:t xml:space="preserve">each </w:t>
      </w:r>
      <w:r w:rsidRPr="0030590C">
        <w:rPr>
          <w:rFonts w:eastAsia="Times New Roman" w:cs="Calibri"/>
          <w:sz w:val="24"/>
          <w:szCs w:val="24"/>
          <w:lang w:val="en-US"/>
        </w:rPr>
        <w:t xml:space="preserve">Rainbow series guitar serve other purposes. The configurator page contains a gallery of selected </w:t>
      </w:r>
      <w:r w:rsidRPr="0030590C">
        <w:rPr>
          <w:rFonts w:eastAsia="Times New Roman" w:cs="Calibri"/>
          <w:sz w:val="24"/>
          <w:szCs w:val="24"/>
          <w:lang w:val="en-US"/>
        </w:rPr>
        <w:lastRenderedPageBreak/>
        <w:t>previously made Rainbow series guitars. Their unique codes can be entered to display a</w:t>
      </w:r>
      <w:r w:rsidR="00ED6F1A">
        <w:t> </w:t>
      </w:r>
      <w:r w:rsidRPr="0030590C">
        <w:rPr>
          <w:rFonts w:eastAsia="Times New Roman" w:cs="Calibri"/>
          <w:sz w:val="24"/>
          <w:szCs w:val="24"/>
          <w:lang w:val="en-US"/>
        </w:rPr>
        <w:t>list of their custom features, which can be modified to create a new instrument without having to complete the entire configuration process.</w:t>
      </w:r>
    </w:p>
    <w:p w14:paraId="371C6DFF" w14:textId="40E23E6D" w:rsidR="00F357E1" w:rsidRPr="0030590C" w:rsidRDefault="005F5825" w:rsidP="00544456">
      <w:pPr>
        <w:spacing w:before="240" w:after="0"/>
        <w:jc w:val="both"/>
        <w:rPr>
          <w:rFonts w:eastAsia="Times New Roman" w:cs="Calibri"/>
          <w:sz w:val="24"/>
          <w:szCs w:val="24"/>
          <w:lang w:val="en-US"/>
        </w:rPr>
      </w:pPr>
      <w:r w:rsidRPr="0030590C">
        <w:rPr>
          <w:rFonts w:eastAsia="Times New Roman" w:cs="Calibri"/>
          <w:sz w:val="24"/>
          <w:szCs w:val="24"/>
          <w:lang w:val="en-US"/>
        </w:rPr>
        <w:t xml:space="preserve">The configurator is available on the </w:t>
      </w:r>
      <w:r w:rsidR="00730B6D">
        <w:rPr>
          <w:rFonts w:eastAsia="Times New Roman" w:cs="Calibri"/>
          <w:sz w:val="24"/>
          <w:szCs w:val="24"/>
          <w:lang w:val="en-US"/>
        </w:rPr>
        <w:t>web</w:t>
      </w:r>
      <w:r w:rsidRPr="0030590C">
        <w:rPr>
          <w:rFonts w:eastAsia="Times New Roman" w:cs="Calibri"/>
          <w:sz w:val="24"/>
          <w:szCs w:val="24"/>
          <w:lang w:val="en-US"/>
        </w:rPr>
        <w:t xml:space="preserve"> page at </w:t>
      </w:r>
      <w:hyperlink r:id="rId8" w:history="1">
        <w:r w:rsidR="002F442C" w:rsidRPr="0030590C">
          <w:rPr>
            <w:rStyle w:val="Hypertextovodkaz"/>
            <w:rFonts w:eastAsia="Times New Roman" w:cs="Calibri"/>
            <w:color w:val="808080"/>
            <w:sz w:val="24"/>
            <w:szCs w:val="24"/>
            <w:lang w:val="en-US"/>
          </w:rPr>
          <w:t>www.furchguitars.com</w:t>
        </w:r>
      </w:hyperlink>
      <w:r w:rsidR="002F442C" w:rsidRPr="0030590C">
        <w:rPr>
          <w:rFonts w:eastAsia="Times New Roman" w:cs="Calibri"/>
          <w:sz w:val="24"/>
          <w:szCs w:val="24"/>
          <w:lang w:val="en-US"/>
        </w:rPr>
        <w:t>.</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9"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9D9F" w14:textId="77777777" w:rsidR="00CF222D" w:rsidRDefault="00CF222D" w:rsidP="000A2293">
      <w:pPr>
        <w:spacing w:after="0" w:line="240" w:lineRule="auto"/>
      </w:pPr>
      <w:r>
        <w:separator/>
      </w:r>
    </w:p>
  </w:endnote>
  <w:endnote w:type="continuationSeparator" w:id="0">
    <w:p w14:paraId="423943D2" w14:textId="77777777" w:rsidR="00CF222D" w:rsidRDefault="00CF222D"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35D05" w14:textId="77777777" w:rsidR="00CF222D" w:rsidRDefault="00CF222D" w:rsidP="000A2293">
      <w:pPr>
        <w:spacing w:after="0" w:line="240" w:lineRule="auto"/>
      </w:pPr>
      <w:r>
        <w:separator/>
      </w:r>
    </w:p>
  </w:footnote>
  <w:footnote w:type="continuationSeparator" w:id="0">
    <w:p w14:paraId="1DD80CDD" w14:textId="77777777" w:rsidR="00CF222D" w:rsidRDefault="00CF222D"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24EE"/>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chguitars.com/en/guitar-configur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3306CA6-FD33-441F-B202-465B5188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553</Words>
  <Characters>3266</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10</cp:revision>
  <cp:lastPrinted>2018-12-20T10:44:00Z</cp:lastPrinted>
  <dcterms:created xsi:type="dcterms:W3CDTF">2019-01-18T08:28:00Z</dcterms:created>
  <dcterms:modified xsi:type="dcterms:W3CDTF">2019-03-15T09:00:00Z</dcterms:modified>
</cp:coreProperties>
</file>