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67423FDB" w:rsidR="00FD5533" w:rsidRPr="00DD02B0" w:rsidRDefault="005420B5" w:rsidP="000A4F11">
      <w:pPr>
        <w:pStyle w:val="Nadpis1"/>
        <w:tabs>
          <w:tab w:val="center" w:pos="4323"/>
          <w:tab w:val="left" w:pos="5580"/>
        </w:tabs>
        <w:spacing w:before="0"/>
        <w:rPr>
          <w:rFonts w:ascii="Calibri" w:hAnsi="Calibri" w:cs="Calibri"/>
          <w:color w:val="auto"/>
          <w:sz w:val="36"/>
          <w:szCs w:val="36"/>
          <w:lang w:val="en-US"/>
        </w:rPr>
      </w:pPr>
      <w:bookmarkStart w:id="0" w:name="_Hlk12272182"/>
      <w:bookmarkStart w:id="1" w:name="_GoBack"/>
      <w:bookmarkEnd w:id="1"/>
      <w:r w:rsidRPr="005420B5">
        <w:rPr>
          <w:rFonts w:ascii="Calibri" w:hAnsi="Calibri" w:cs="Calibri"/>
          <w:color w:val="808080"/>
          <w:sz w:val="36"/>
          <w:szCs w:val="36"/>
          <w:lang w:val="en-US"/>
        </w:rPr>
        <w:t xml:space="preserve">NAMM: Furch presents their acoustic guitars with the new ergonomic feature </w:t>
      </w:r>
      <w:r>
        <w:rPr>
          <w:rFonts w:ascii="Calibri" w:hAnsi="Calibri" w:cs="Calibri"/>
          <w:color w:val="808080"/>
          <w:sz w:val="36"/>
          <w:szCs w:val="36"/>
          <w:lang w:val="en-US"/>
        </w:rPr>
        <w:t>"</w:t>
      </w:r>
      <w:r w:rsidRPr="005420B5">
        <w:rPr>
          <w:rFonts w:ascii="Calibri" w:hAnsi="Calibri" w:cs="Calibri"/>
          <w:color w:val="808080"/>
          <w:sz w:val="36"/>
          <w:szCs w:val="36"/>
          <w:lang w:val="en-US"/>
        </w:rPr>
        <w:t>Bevel Duo</w:t>
      </w:r>
      <w:r>
        <w:rPr>
          <w:rFonts w:ascii="Calibri" w:hAnsi="Calibri" w:cs="Calibri"/>
          <w:color w:val="808080"/>
          <w:sz w:val="36"/>
          <w:szCs w:val="36"/>
          <w:lang w:val="en-US"/>
        </w:rPr>
        <w:t>"</w:t>
      </w:r>
    </w:p>
    <w:p w14:paraId="1CAD2205" w14:textId="6F889D30" w:rsidR="009F7183" w:rsidRPr="00DD02B0" w:rsidRDefault="00EC4FAC" w:rsidP="0051548D">
      <w:pPr>
        <w:spacing w:before="360" w:after="0"/>
        <w:jc w:val="both"/>
        <w:rPr>
          <w:rFonts w:cs="Calibri"/>
          <w:b/>
          <w:sz w:val="24"/>
          <w:szCs w:val="24"/>
          <w:lang w:val="en-US"/>
        </w:rPr>
      </w:pPr>
      <w:proofErr w:type="spellStart"/>
      <w:r w:rsidRPr="00DD02B0">
        <w:rPr>
          <w:rFonts w:cs="Calibri"/>
          <w:b/>
          <w:sz w:val="24"/>
          <w:szCs w:val="24"/>
          <w:lang w:val="en-US"/>
        </w:rPr>
        <w:t>Velk</w:t>
      </w:r>
      <w:r w:rsidR="00F8354D" w:rsidRPr="00DD02B0">
        <w:rPr>
          <w:rFonts w:cs="Calibri"/>
          <w:b/>
          <w:sz w:val="24"/>
          <w:szCs w:val="24"/>
          <w:lang w:val="en-US"/>
        </w:rPr>
        <w:t>e</w:t>
      </w:r>
      <w:proofErr w:type="spellEnd"/>
      <w:r w:rsidRPr="00DD02B0">
        <w:rPr>
          <w:rFonts w:cs="Calibri"/>
          <w:b/>
          <w:sz w:val="24"/>
          <w:szCs w:val="24"/>
          <w:lang w:val="en-US"/>
        </w:rPr>
        <w:t xml:space="preserve"> </w:t>
      </w:r>
      <w:proofErr w:type="spellStart"/>
      <w:r w:rsidRPr="00DD02B0">
        <w:rPr>
          <w:rFonts w:cs="Calibri"/>
          <w:b/>
          <w:sz w:val="24"/>
          <w:szCs w:val="24"/>
          <w:lang w:val="en-US"/>
        </w:rPr>
        <w:t>N</w:t>
      </w:r>
      <w:r w:rsidR="00F8354D" w:rsidRPr="00DD02B0">
        <w:rPr>
          <w:rFonts w:cs="Calibri"/>
          <w:b/>
          <w:sz w:val="24"/>
          <w:szCs w:val="24"/>
          <w:lang w:val="en-US"/>
        </w:rPr>
        <w:t>e</w:t>
      </w:r>
      <w:r w:rsidRPr="00DD02B0">
        <w:rPr>
          <w:rFonts w:cs="Calibri"/>
          <w:b/>
          <w:sz w:val="24"/>
          <w:szCs w:val="24"/>
          <w:lang w:val="en-US"/>
        </w:rPr>
        <w:t>m</w:t>
      </w:r>
      <w:r w:rsidR="00F8354D" w:rsidRPr="00DD02B0">
        <w:rPr>
          <w:rFonts w:cs="Calibri"/>
          <w:b/>
          <w:sz w:val="24"/>
          <w:szCs w:val="24"/>
          <w:lang w:val="en-US"/>
        </w:rPr>
        <w:t>c</w:t>
      </w:r>
      <w:r w:rsidRPr="00DD02B0">
        <w:rPr>
          <w:rFonts w:cs="Calibri"/>
          <w:b/>
          <w:sz w:val="24"/>
          <w:szCs w:val="24"/>
          <w:lang w:val="en-US"/>
        </w:rPr>
        <w:t>ice</w:t>
      </w:r>
      <w:proofErr w:type="spellEnd"/>
      <w:r w:rsidRPr="00DD02B0">
        <w:rPr>
          <w:rFonts w:cs="Calibri"/>
          <w:b/>
          <w:sz w:val="24"/>
          <w:szCs w:val="24"/>
          <w:lang w:val="en-US"/>
        </w:rPr>
        <w:t xml:space="preserve">, </w:t>
      </w:r>
      <w:r w:rsidR="00DD02B0">
        <w:rPr>
          <w:rFonts w:cs="Calibri"/>
          <w:b/>
          <w:sz w:val="24"/>
          <w:szCs w:val="24"/>
          <w:lang w:val="en-US"/>
        </w:rPr>
        <w:t>Czech Republic, January 1</w:t>
      </w:r>
      <w:r w:rsidR="00A20C93">
        <w:rPr>
          <w:rFonts w:cs="Calibri"/>
          <w:b/>
          <w:sz w:val="24"/>
          <w:szCs w:val="24"/>
          <w:lang w:val="en-US"/>
        </w:rPr>
        <w:t>3</w:t>
      </w:r>
      <w:r w:rsidR="00DD02B0" w:rsidRPr="00DD02B0">
        <w:rPr>
          <w:rFonts w:cs="Calibri"/>
          <w:b/>
          <w:sz w:val="24"/>
          <w:szCs w:val="24"/>
          <w:vertAlign w:val="superscript"/>
          <w:lang w:val="en-US"/>
        </w:rPr>
        <w:t>th</w:t>
      </w:r>
      <w:r w:rsidR="00DD02B0">
        <w:rPr>
          <w:rFonts w:cs="Calibri"/>
          <w:b/>
          <w:sz w:val="24"/>
          <w:szCs w:val="24"/>
          <w:lang w:val="en-US"/>
        </w:rPr>
        <w:t>,</w:t>
      </w:r>
      <w:r w:rsidR="00F52028" w:rsidRPr="00DD02B0">
        <w:rPr>
          <w:rFonts w:cs="Calibri"/>
          <w:b/>
          <w:sz w:val="24"/>
          <w:szCs w:val="24"/>
          <w:lang w:val="en-US"/>
        </w:rPr>
        <w:t xml:space="preserve"> 2020</w:t>
      </w:r>
      <w:r w:rsidRPr="00DD02B0">
        <w:rPr>
          <w:rFonts w:cs="Calibri"/>
          <w:b/>
          <w:sz w:val="24"/>
          <w:szCs w:val="24"/>
          <w:lang w:val="en-US"/>
        </w:rPr>
        <w:t xml:space="preserve"> –</w:t>
      </w:r>
      <w:r w:rsidR="00F8354D" w:rsidRPr="00DD02B0">
        <w:rPr>
          <w:rFonts w:cs="Calibri"/>
          <w:b/>
          <w:sz w:val="24"/>
          <w:szCs w:val="24"/>
          <w:lang w:val="en-US"/>
        </w:rPr>
        <w:t xml:space="preserve"> </w:t>
      </w:r>
      <w:r w:rsidRPr="00DD02B0">
        <w:rPr>
          <w:rFonts w:cs="Calibri"/>
          <w:b/>
          <w:sz w:val="24"/>
          <w:szCs w:val="24"/>
          <w:lang w:val="en-US"/>
        </w:rPr>
        <w:t>Furch Guitars (</w:t>
      </w:r>
      <w:hyperlink r:id="rId7" w:history="1">
        <w:r w:rsidRPr="00DD02B0">
          <w:rPr>
            <w:rStyle w:val="Hypertextovodkaz"/>
            <w:rFonts w:cs="Calibri"/>
            <w:b/>
            <w:color w:val="808080"/>
            <w:sz w:val="24"/>
            <w:szCs w:val="24"/>
            <w:lang w:val="en-US"/>
          </w:rPr>
          <w:t>Furch</w:t>
        </w:r>
      </w:hyperlink>
      <w:r w:rsidRPr="00DD02B0">
        <w:rPr>
          <w:rFonts w:cs="Calibri"/>
          <w:b/>
          <w:sz w:val="24"/>
          <w:szCs w:val="24"/>
          <w:lang w:val="en-US"/>
        </w:rPr>
        <w:t xml:space="preserve">), </w:t>
      </w:r>
      <w:r w:rsidR="003D4E54" w:rsidRPr="003D4E54">
        <w:rPr>
          <w:rFonts w:cs="Calibri"/>
          <w:b/>
          <w:sz w:val="24"/>
          <w:szCs w:val="24"/>
          <w:lang w:val="en-US"/>
        </w:rPr>
        <w:t>one</w:t>
      </w:r>
      <w:r w:rsidR="000770AD">
        <w:rPr>
          <w:rFonts w:eastAsia="Times New Roman"/>
          <w:sz w:val="24"/>
          <w:szCs w:val="24"/>
        </w:rPr>
        <w:t> </w:t>
      </w:r>
      <w:r w:rsidR="003D4E54" w:rsidRPr="003D4E54">
        <w:rPr>
          <w:rFonts w:cs="Calibri"/>
          <w:b/>
          <w:sz w:val="24"/>
          <w:szCs w:val="24"/>
          <w:lang w:val="en-US"/>
        </w:rPr>
        <w:t>of</w:t>
      </w:r>
      <w:r w:rsidR="001C415D">
        <w:rPr>
          <w:rFonts w:eastAsia="Times New Roman"/>
          <w:sz w:val="24"/>
          <w:szCs w:val="24"/>
        </w:rPr>
        <w:t> </w:t>
      </w:r>
      <w:r w:rsidR="003D4E54" w:rsidRPr="003D4E54">
        <w:rPr>
          <w:rFonts w:cs="Calibri"/>
          <w:b/>
          <w:sz w:val="24"/>
          <w:szCs w:val="24"/>
          <w:lang w:val="en-US"/>
        </w:rPr>
        <w:t>the</w:t>
      </w:r>
      <w:r w:rsidR="001C415D">
        <w:rPr>
          <w:rFonts w:eastAsia="Times New Roman"/>
          <w:sz w:val="24"/>
          <w:szCs w:val="24"/>
        </w:rPr>
        <w:t> </w:t>
      </w:r>
      <w:r w:rsidR="003D4E54" w:rsidRPr="003D4E54">
        <w:rPr>
          <w:rFonts w:cs="Calibri"/>
          <w:b/>
          <w:sz w:val="24"/>
          <w:szCs w:val="24"/>
          <w:lang w:val="en-US"/>
        </w:rPr>
        <w:t>world's leading manufacturers of premium</w:t>
      </w:r>
      <w:r w:rsidR="003D4E54">
        <w:rPr>
          <w:rFonts w:cs="Calibri"/>
          <w:b/>
          <w:sz w:val="24"/>
          <w:szCs w:val="24"/>
          <w:lang w:val="en-US"/>
        </w:rPr>
        <w:t>-</w:t>
      </w:r>
      <w:r w:rsidR="003D4E54" w:rsidRPr="003D4E54">
        <w:rPr>
          <w:rFonts w:cs="Calibri"/>
          <w:b/>
          <w:sz w:val="24"/>
          <w:szCs w:val="24"/>
          <w:lang w:val="en-US"/>
        </w:rPr>
        <w:t>quality guitars</w:t>
      </w:r>
      <w:r w:rsidR="00F8354D" w:rsidRPr="00DD02B0">
        <w:rPr>
          <w:rFonts w:cs="Calibri"/>
          <w:b/>
          <w:sz w:val="24"/>
          <w:szCs w:val="24"/>
          <w:lang w:val="en-US"/>
        </w:rPr>
        <w:t xml:space="preserve">, </w:t>
      </w:r>
      <w:r w:rsidR="00A20C93" w:rsidRPr="00A20C93">
        <w:rPr>
          <w:rFonts w:cs="Calibri"/>
          <w:b/>
          <w:sz w:val="24"/>
          <w:szCs w:val="24"/>
          <w:lang w:val="en-US"/>
        </w:rPr>
        <w:t xml:space="preserve">will present their first models with the new ergonomic Bevel Duo feature at NAMM 2020. This innovation provides a significant increase in player comfort </w:t>
      </w:r>
      <w:proofErr w:type="gramStart"/>
      <w:r w:rsidR="00A20C93" w:rsidRPr="00A20C93">
        <w:rPr>
          <w:rFonts w:cs="Calibri"/>
          <w:b/>
          <w:sz w:val="24"/>
          <w:szCs w:val="24"/>
          <w:lang w:val="en-US"/>
        </w:rPr>
        <w:t>and also</w:t>
      </w:r>
      <w:proofErr w:type="gramEnd"/>
      <w:r w:rsidR="00A20C93" w:rsidRPr="00A20C93">
        <w:rPr>
          <w:rFonts w:cs="Calibri"/>
          <w:b/>
          <w:sz w:val="24"/>
          <w:szCs w:val="24"/>
          <w:lang w:val="en-US"/>
        </w:rPr>
        <w:t xml:space="preserve"> enhances the</w:t>
      </w:r>
      <w:r w:rsidR="00512BDC">
        <w:rPr>
          <w:rFonts w:cs="Calibri"/>
          <w:sz w:val="24"/>
          <w:szCs w:val="24"/>
        </w:rPr>
        <w:t> </w:t>
      </w:r>
      <w:r w:rsidR="00A20C93" w:rsidRPr="00A20C93">
        <w:rPr>
          <w:rFonts w:cs="Calibri"/>
          <w:b/>
          <w:sz w:val="24"/>
          <w:szCs w:val="24"/>
          <w:lang w:val="en-US"/>
        </w:rPr>
        <w:t>exclusive appearance of the instrument.</w:t>
      </w:r>
    </w:p>
    <w:p w14:paraId="29317C76" w14:textId="1CDDE1A1" w:rsidR="00931A56" w:rsidRPr="00DD02B0" w:rsidRDefault="00A20C93" w:rsidP="00282092">
      <w:pPr>
        <w:spacing w:before="240" w:after="120"/>
        <w:jc w:val="both"/>
        <w:rPr>
          <w:rFonts w:cs="Calibri"/>
          <w:sz w:val="24"/>
          <w:szCs w:val="24"/>
          <w:lang w:val="en-US"/>
        </w:rPr>
      </w:pPr>
      <w:r w:rsidRPr="00A20C93">
        <w:rPr>
          <w:rFonts w:cs="Calibri"/>
          <w:sz w:val="24"/>
          <w:szCs w:val="24"/>
          <w:lang w:val="en-US"/>
        </w:rPr>
        <w:t xml:space="preserve">Inherently, traditional acoustic guitar bodies have always had relatively sharp outer edges, which may have a negative effect on the player’s comfort, especially during extended playing. </w:t>
      </w:r>
      <w:proofErr w:type="gramStart"/>
      <w:r w:rsidRPr="00A20C93">
        <w:rPr>
          <w:rFonts w:cs="Calibri"/>
          <w:sz w:val="24"/>
          <w:szCs w:val="24"/>
          <w:lang w:val="en-US"/>
        </w:rPr>
        <w:t>This is why</w:t>
      </w:r>
      <w:proofErr w:type="gramEnd"/>
      <w:r w:rsidRPr="00A20C93">
        <w:rPr>
          <w:rFonts w:cs="Calibri"/>
          <w:sz w:val="24"/>
          <w:szCs w:val="24"/>
          <w:lang w:val="en-US"/>
        </w:rPr>
        <w:t xml:space="preserve"> Furch is implementing a new ergonomic feature, the Bevel Duo, comprised of two bevels – one in front, at the forearm and one in the rear, at</w:t>
      </w:r>
      <w:r w:rsidR="00512BDC">
        <w:rPr>
          <w:rFonts w:cs="Calibri"/>
          <w:sz w:val="24"/>
          <w:szCs w:val="24"/>
        </w:rPr>
        <w:t> </w:t>
      </w:r>
      <w:r w:rsidRPr="00A20C93">
        <w:rPr>
          <w:rFonts w:cs="Calibri"/>
          <w:sz w:val="24"/>
          <w:szCs w:val="24"/>
          <w:lang w:val="en-US"/>
        </w:rPr>
        <w:t>the</w:t>
      </w:r>
      <w:r w:rsidR="00512BDC">
        <w:rPr>
          <w:rFonts w:cs="Calibri"/>
          <w:sz w:val="24"/>
          <w:szCs w:val="24"/>
        </w:rPr>
        <w:t> </w:t>
      </w:r>
      <w:r w:rsidRPr="00A20C93">
        <w:rPr>
          <w:rFonts w:cs="Calibri"/>
          <w:sz w:val="24"/>
          <w:szCs w:val="24"/>
          <w:lang w:val="en-US"/>
        </w:rPr>
        <w:t xml:space="preserve">rib position. The combination of these two bevels provides a substantial increase in playing comfort </w:t>
      </w:r>
      <w:proofErr w:type="gramStart"/>
      <w:r w:rsidRPr="00A20C93">
        <w:rPr>
          <w:rFonts w:cs="Calibri"/>
          <w:sz w:val="24"/>
          <w:szCs w:val="24"/>
          <w:lang w:val="en-US"/>
        </w:rPr>
        <w:t>and also</w:t>
      </w:r>
      <w:proofErr w:type="gramEnd"/>
      <w:r w:rsidRPr="00A20C93">
        <w:rPr>
          <w:rFonts w:cs="Calibri"/>
          <w:sz w:val="24"/>
          <w:szCs w:val="24"/>
          <w:lang w:val="en-US"/>
        </w:rPr>
        <w:t xml:space="preserve"> enhances the exclusive appearance of the instrument.</w:t>
      </w:r>
    </w:p>
    <w:p w14:paraId="562D7EB1" w14:textId="4DD1B84C" w:rsidR="00A20C93" w:rsidRPr="00A20C93" w:rsidRDefault="00A20C93" w:rsidP="00A20C93">
      <w:pPr>
        <w:spacing w:after="120"/>
        <w:jc w:val="both"/>
        <w:rPr>
          <w:rFonts w:cs="Calibri"/>
          <w:sz w:val="24"/>
          <w:szCs w:val="24"/>
          <w:lang w:val="en-US"/>
        </w:rPr>
      </w:pPr>
      <w:r w:rsidRPr="00A20C93">
        <w:rPr>
          <w:rFonts w:cs="Calibri"/>
          <w:i/>
          <w:iCs/>
          <w:sz w:val="24"/>
          <w:szCs w:val="24"/>
          <w:lang w:val="en-US"/>
        </w:rPr>
        <w:t>"A bevel is one of the most complicated manufacturing operations possible in</w:t>
      </w:r>
      <w:r w:rsidR="00512BDC">
        <w:rPr>
          <w:rFonts w:cs="Calibri"/>
          <w:sz w:val="24"/>
          <w:szCs w:val="24"/>
        </w:rPr>
        <w:t> </w:t>
      </w:r>
      <w:r w:rsidRPr="00A20C93">
        <w:rPr>
          <w:rFonts w:cs="Calibri"/>
          <w:i/>
          <w:iCs/>
          <w:sz w:val="24"/>
          <w:szCs w:val="24"/>
          <w:lang w:val="en-US"/>
        </w:rPr>
        <w:t>the</w:t>
      </w:r>
      <w:r w:rsidR="00512BDC">
        <w:rPr>
          <w:rFonts w:cs="Calibri"/>
          <w:sz w:val="24"/>
          <w:szCs w:val="24"/>
        </w:rPr>
        <w:t> </w:t>
      </w:r>
      <w:r w:rsidRPr="00A20C93">
        <w:rPr>
          <w:rFonts w:cs="Calibri"/>
          <w:i/>
          <w:iCs/>
          <w:sz w:val="24"/>
          <w:szCs w:val="24"/>
          <w:lang w:val="en-US"/>
        </w:rPr>
        <w:t>production of acoustic guitars. Even more complicated is to apply this to both the</w:t>
      </w:r>
      <w:r w:rsidR="00512BDC">
        <w:rPr>
          <w:rFonts w:cs="Calibri"/>
          <w:sz w:val="24"/>
          <w:szCs w:val="24"/>
        </w:rPr>
        <w:t> </w:t>
      </w:r>
      <w:r w:rsidR="00BE7DDC">
        <w:rPr>
          <w:rFonts w:cs="Calibri"/>
          <w:i/>
          <w:iCs/>
          <w:sz w:val="24"/>
          <w:szCs w:val="24"/>
          <w:lang w:val="en-US"/>
        </w:rPr>
        <w:t>top</w:t>
      </w:r>
      <w:r w:rsidRPr="00A20C93">
        <w:rPr>
          <w:rFonts w:cs="Calibri"/>
          <w:i/>
          <w:iCs/>
          <w:sz w:val="24"/>
          <w:szCs w:val="24"/>
          <w:lang w:val="en-US"/>
        </w:rPr>
        <w:t xml:space="preserve"> and back. </w:t>
      </w:r>
      <w:proofErr w:type="gramStart"/>
      <w:r w:rsidRPr="00A20C93">
        <w:rPr>
          <w:rFonts w:cs="Calibri"/>
          <w:i/>
          <w:iCs/>
          <w:sz w:val="24"/>
          <w:szCs w:val="24"/>
          <w:lang w:val="en-US"/>
        </w:rPr>
        <w:t>This is why</w:t>
      </w:r>
      <w:proofErr w:type="gramEnd"/>
      <w:r w:rsidRPr="00A20C93">
        <w:rPr>
          <w:rFonts w:cs="Calibri"/>
          <w:i/>
          <w:iCs/>
          <w:sz w:val="24"/>
          <w:szCs w:val="24"/>
          <w:lang w:val="en-US"/>
        </w:rPr>
        <w:t xml:space="preserve"> most guitar makers only bevel the </w:t>
      </w:r>
      <w:r w:rsidR="00BE7DDC">
        <w:rPr>
          <w:rFonts w:cs="Calibri"/>
          <w:i/>
          <w:iCs/>
          <w:sz w:val="24"/>
          <w:szCs w:val="24"/>
          <w:lang w:val="en-US"/>
        </w:rPr>
        <w:t>top</w:t>
      </w:r>
      <w:r w:rsidRPr="00A20C93">
        <w:rPr>
          <w:rFonts w:cs="Calibri"/>
          <w:i/>
          <w:iCs/>
          <w:sz w:val="24"/>
          <w:szCs w:val="24"/>
          <w:lang w:val="en-US"/>
        </w:rPr>
        <w:t xml:space="preserve"> plate. But we</w:t>
      </w:r>
      <w:r w:rsidR="00512BDC">
        <w:rPr>
          <w:rFonts w:cs="Calibri"/>
          <w:sz w:val="24"/>
          <w:szCs w:val="24"/>
        </w:rPr>
        <w:t> </w:t>
      </w:r>
      <w:r w:rsidRPr="00A20C93">
        <w:rPr>
          <w:rFonts w:cs="Calibri"/>
          <w:i/>
          <w:iCs/>
          <w:sz w:val="24"/>
          <w:szCs w:val="24"/>
          <w:lang w:val="en-US"/>
        </w:rPr>
        <w:t xml:space="preserve">have decided to apply it on the back plate as well, and the result is </w:t>
      </w:r>
      <w:proofErr w:type="gramStart"/>
      <w:r w:rsidRPr="00A20C93">
        <w:rPr>
          <w:rFonts w:cs="Calibri"/>
          <w:i/>
          <w:iCs/>
          <w:sz w:val="24"/>
          <w:szCs w:val="24"/>
          <w:lang w:val="en-US"/>
        </w:rPr>
        <w:t>really outstanding</w:t>
      </w:r>
      <w:proofErr w:type="gramEnd"/>
      <w:r w:rsidRPr="00A20C93">
        <w:rPr>
          <w:rFonts w:cs="Calibri"/>
          <w:i/>
          <w:iCs/>
          <w:sz w:val="24"/>
          <w:szCs w:val="24"/>
          <w:lang w:val="en-US"/>
        </w:rPr>
        <w:t>. Bevel Duo allows players to play all-out for extended periods without negatively affecting their comfort</w:t>
      </w:r>
      <w:r w:rsidR="00A051A7">
        <w:rPr>
          <w:rFonts w:cs="Calibri"/>
          <w:i/>
          <w:iCs/>
          <w:sz w:val="24"/>
          <w:szCs w:val="24"/>
          <w:lang w:val="en-US"/>
        </w:rPr>
        <w:t>,</w:t>
      </w:r>
      <w:r w:rsidRPr="00A20C93">
        <w:rPr>
          <w:rFonts w:cs="Calibri"/>
          <w:i/>
          <w:iCs/>
          <w:sz w:val="24"/>
          <w:szCs w:val="24"/>
          <w:lang w:val="en-US"/>
        </w:rPr>
        <w:t>"</w:t>
      </w:r>
      <w:r w:rsidRPr="00A20C93">
        <w:rPr>
          <w:rFonts w:cs="Calibri"/>
          <w:sz w:val="24"/>
          <w:szCs w:val="24"/>
          <w:lang w:val="en-US"/>
        </w:rPr>
        <w:t xml:space="preserve"> states Petr Furch, CEO of Furch Guitars.</w:t>
      </w:r>
    </w:p>
    <w:p w14:paraId="6BC97C69" w14:textId="3FD4C3C6" w:rsidR="004D55CB" w:rsidRPr="00DD02B0" w:rsidRDefault="00A20C93" w:rsidP="00A20C93">
      <w:pPr>
        <w:spacing w:after="120"/>
        <w:jc w:val="both"/>
        <w:rPr>
          <w:rFonts w:cs="Calibri"/>
          <w:sz w:val="24"/>
          <w:szCs w:val="24"/>
          <w:lang w:val="en-US"/>
        </w:rPr>
      </w:pPr>
      <w:r w:rsidRPr="00A20C93">
        <w:rPr>
          <w:rFonts w:cs="Calibri"/>
          <w:sz w:val="24"/>
          <w:szCs w:val="24"/>
          <w:lang w:val="en-US"/>
        </w:rPr>
        <w:t>The ergonomic Bevel Duo feature will be standard on all new Red Deluxe models starting in January 2020 and will also be available as a custom option for the entire Rainbow Series</w:t>
      </w:r>
      <w:r>
        <w:rPr>
          <w:rFonts w:cs="Calibri"/>
          <w:sz w:val="24"/>
          <w:szCs w:val="24"/>
          <w:lang w:val="en-US"/>
        </w:rPr>
        <w:t xml:space="preserve"> line</w:t>
      </w:r>
      <w:r w:rsidRPr="00A20C93">
        <w:rPr>
          <w:rFonts w:cs="Calibri"/>
          <w:sz w:val="24"/>
          <w:szCs w:val="24"/>
          <w:lang w:val="en-US"/>
        </w:rPr>
        <w:t>.</w:t>
      </w:r>
    </w:p>
    <w:p w14:paraId="1080A9D1" w14:textId="60FD32AD" w:rsidR="00375300" w:rsidRPr="00DD02B0" w:rsidRDefault="005C4EC4" w:rsidP="004D55CB">
      <w:pPr>
        <w:spacing w:before="120" w:after="0"/>
        <w:jc w:val="both"/>
        <w:rPr>
          <w:rFonts w:cs="Calibri"/>
          <w:b/>
          <w:bCs/>
          <w:sz w:val="24"/>
          <w:szCs w:val="24"/>
          <w:lang w:val="en-US"/>
        </w:rPr>
      </w:pPr>
      <w:r w:rsidRPr="005C4EC4">
        <w:rPr>
          <w:rFonts w:cs="Calibri"/>
          <w:b/>
          <w:bCs/>
          <w:sz w:val="24"/>
          <w:szCs w:val="24"/>
          <w:lang w:val="en-US"/>
        </w:rPr>
        <w:t>A premium guitar designed for fingerstyle players</w:t>
      </w:r>
    </w:p>
    <w:p w14:paraId="5B1A8936" w14:textId="47653F5F" w:rsidR="00EF6748" w:rsidRPr="00DD02B0" w:rsidRDefault="00512BDC" w:rsidP="004D55CB">
      <w:pPr>
        <w:spacing w:before="120" w:after="0"/>
        <w:jc w:val="both"/>
        <w:rPr>
          <w:rFonts w:cs="Calibri"/>
          <w:sz w:val="24"/>
          <w:szCs w:val="24"/>
          <w:lang w:val="en-US"/>
        </w:rPr>
      </w:pPr>
      <w:r w:rsidRPr="00512BDC">
        <w:rPr>
          <w:rFonts w:cs="Calibri"/>
          <w:sz w:val="24"/>
          <w:szCs w:val="24"/>
          <w:lang w:val="en-US"/>
        </w:rPr>
        <w:t xml:space="preserve">The first custom guitar receiving the new Bevel Duo is the all solid-wood Furch Rainbow </w:t>
      </w:r>
      <w:proofErr w:type="spellStart"/>
      <w:r w:rsidRPr="00512BDC">
        <w:rPr>
          <w:rFonts w:cs="Calibri"/>
          <w:sz w:val="24"/>
          <w:szCs w:val="24"/>
          <w:lang w:val="en-US"/>
        </w:rPr>
        <w:t>Gc</w:t>
      </w:r>
      <w:proofErr w:type="spellEnd"/>
      <w:r w:rsidRPr="00512BDC">
        <w:rPr>
          <w:rFonts w:cs="Calibri"/>
          <w:sz w:val="24"/>
          <w:szCs w:val="24"/>
          <w:lang w:val="en-US"/>
        </w:rPr>
        <w:t>-CC Grand Auditorium cutaway, which was designed specifically for</w:t>
      </w:r>
      <w:r>
        <w:rPr>
          <w:rFonts w:cs="Calibri"/>
          <w:sz w:val="24"/>
          <w:szCs w:val="24"/>
        </w:rPr>
        <w:t> </w:t>
      </w:r>
      <w:r w:rsidRPr="00512BDC">
        <w:rPr>
          <w:rFonts w:cs="Calibri"/>
          <w:sz w:val="24"/>
          <w:szCs w:val="24"/>
          <w:lang w:val="en-US"/>
        </w:rPr>
        <w:t>passionate fingerstyle players. The instrument’s top plate is from premium Cedar, with back and sides in Cocobolo. The rich and dynamic performance of the guitar is</w:t>
      </w:r>
      <w:r>
        <w:rPr>
          <w:rFonts w:cs="Calibri"/>
          <w:sz w:val="24"/>
          <w:szCs w:val="24"/>
        </w:rPr>
        <w:t> </w:t>
      </w:r>
      <w:r w:rsidRPr="00512BDC">
        <w:rPr>
          <w:rFonts w:cs="Calibri"/>
          <w:sz w:val="24"/>
          <w:szCs w:val="24"/>
          <w:lang w:val="en-US"/>
        </w:rPr>
        <w:t xml:space="preserve">further enhanced by the application of proprietary design and production methods, namely individual voicing process of both </w:t>
      </w:r>
      <w:r w:rsidR="00BE7DDC">
        <w:rPr>
          <w:rFonts w:cs="Calibri"/>
          <w:sz w:val="24"/>
          <w:szCs w:val="24"/>
          <w:lang w:val="en-US"/>
        </w:rPr>
        <w:t>top</w:t>
      </w:r>
      <w:r w:rsidRPr="00512BDC">
        <w:rPr>
          <w:rFonts w:cs="Calibri"/>
          <w:sz w:val="24"/>
          <w:szCs w:val="24"/>
          <w:lang w:val="en-US"/>
        </w:rPr>
        <w:t xml:space="preserve"> and back plates and application of</w:t>
      </w:r>
      <w:r>
        <w:rPr>
          <w:rFonts w:cs="Calibri"/>
          <w:sz w:val="24"/>
          <w:szCs w:val="24"/>
        </w:rPr>
        <w:t> </w:t>
      </w:r>
      <w:r w:rsidRPr="00512BDC">
        <w:rPr>
          <w:rFonts w:cs="Calibri"/>
          <w:sz w:val="24"/>
          <w:szCs w:val="24"/>
          <w:lang w:val="en-US"/>
        </w:rPr>
        <w:t xml:space="preserve">Furch’s Full-Pore High-Gloss Finish, which serves to further improve the instrument’s acoustic properties. A </w:t>
      </w:r>
      <w:r w:rsidRPr="00512BDC">
        <w:rPr>
          <w:rFonts w:cs="Calibri"/>
          <w:sz w:val="24"/>
          <w:szCs w:val="24"/>
          <w:lang w:val="en-US"/>
        </w:rPr>
        <w:lastRenderedPageBreak/>
        <w:t>high degree of comfort during play is ensured by the combination of the D neck profile and the ergonomic Bevel Duo.</w:t>
      </w:r>
    </w:p>
    <w:p w14:paraId="59C6A984" w14:textId="4ADD35B8" w:rsidR="00B75258" w:rsidRPr="00DD02B0" w:rsidRDefault="00512BDC" w:rsidP="006D1A18">
      <w:pPr>
        <w:spacing w:before="120" w:after="0"/>
        <w:jc w:val="both"/>
        <w:rPr>
          <w:rFonts w:cs="Calibri"/>
          <w:sz w:val="24"/>
          <w:szCs w:val="24"/>
          <w:lang w:val="en-US"/>
        </w:rPr>
      </w:pPr>
      <w:r w:rsidRPr="00512BDC">
        <w:rPr>
          <w:rFonts w:cs="Calibri"/>
          <w:sz w:val="24"/>
          <w:szCs w:val="24"/>
          <w:lang w:val="en-US"/>
        </w:rPr>
        <w:t xml:space="preserve">The beautiful appearance of the Furch Rainbow </w:t>
      </w:r>
      <w:proofErr w:type="spellStart"/>
      <w:r w:rsidRPr="00512BDC">
        <w:rPr>
          <w:rFonts w:cs="Calibri"/>
          <w:sz w:val="24"/>
          <w:szCs w:val="24"/>
          <w:lang w:val="en-US"/>
        </w:rPr>
        <w:t>Gc</w:t>
      </w:r>
      <w:proofErr w:type="spellEnd"/>
      <w:r w:rsidRPr="00512BDC">
        <w:rPr>
          <w:rFonts w:cs="Calibri"/>
          <w:sz w:val="24"/>
          <w:szCs w:val="24"/>
          <w:lang w:val="en-US"/>
        </w:rPr>
        <w:t>-CC is accentuated by a host of</w:t>
      </w:r>
      <w:r>
        <w:rPr>
          <w:rFonts w:cs="Calibri"/>
          <w:sz w:val="24"/>
          <w:szCs w:val="24"/>
        </w:rPr>
        <w:t> </w:t>
      </w:r>
      <w:r w:rsidRPr="00512BDC">
        <w:rPr>
          <w:rFonts w:cs="Calibri"/>
          <w:sz w:val="24"/>
          <w:szCs w:val="24"/>
          <w:lang w:val="en-US"/>
        </w:rPr>
        <w:t xml:space="preserve">decorative appointments from Indian Rosewood, which include the annular rosette, back central strip, wedge tail decoration and body, fingerboard and headstock binding. The fingerboard, </w:t>
      </w:r>
      <w:r w:rsidR="00B6766B">
        <w:rPr>
          <w:rFonts w:cs="Calibri"/>
          <w:sz w:val="24"/>
          <w:szCs w:val="24"/>
          <w:lang w:val="en-US"/>
        </w:rPr>
        <w:t>bridge</w:t>
      </w:r>
      <w:r w:rsidRPr="00512BDC">
        <w:rPr>
          <w:rFonts w:cs="Calibri"/>
          <w:sz w:val="24"/>
          <w:szCs w:val="24"/>
          <w:lang w:val="en-US"/>
        </w:rPr>
        <w:t xml:space="preserve"> and headstock </w:t>
      </w:r>
      <w:r w:rsidR="00B6766B">
        <w:rPr>
          <w:rFonts w:cs="Calibri"/>
          <w:sz w:val="24"/>
          <w:szCs w:val="24"/>
          <w:lang w:val="en-US"/>
        </w:rPr>
        <w:t>overlay</w:t>
      </w:r>
      <w:r w:rsidRPr="00512BDC">
        <w:rPr>
          <w:rFonts w:cs="Calibri"/>
          <w:sz w:val="24"/>
          <w:szCs w:val="24"/>
          <w:lang w:val="en-US"/>
        </w:rPr>
        <w:t xml:space="preserve"> are from exotic Ebony. Additional adornments are front pearl neck inlays in Roman numerals and side pearl linear position markers for increased visibility of each position. To ensure the best tuning possible, the</w:t>
      </w:r>
      <w:r>
        <w:rPr>
          <w:rFonts w:cs="Calibri"/>
          <w:sz w:val="24"/>
          <w:szCs w:val="24"/>
        </w:rPr>
        <w:t> </w:t>
      </w:r>
      <w:r w:rsidRPr="00512BDC">
        <w:rPr>
          <w:rFonts w:cs="Calibri"/>
          <w:sz w:val="24"/>
          <w:szCs w:val="24"/>
          <w:lang w:val="en-US"/>
        </w:rPr>
        <w:t xml:space="preserve">guitar is equipped with </w:t>
      </w:r>
      <w:proofErr w:type="spellStart"/>
      <w:r w:rsidRPr="00512BDC">
        <w:rPr>
          <w:rFonts w:cs="Calibri"/>
          <w:sz w:val="24"/>
          <w:szCs w:val="24"/>
          <w:lang w:val="en-US"/>
        </w:rPr>
        <w:t>Gotoh</w:t>
      </w:r>
      <w:proofErr w:type="spellEnd"/>
      <w:r w:rsidRPr="00512BDC">
        <w:rPr>
          <w:rFonts w:cs="Calibri"/>
          <w:sz w:val="24"/>
          <w:szCs w:val="24"/>
          <w:lang w:val="en-US"/>
        </w:rPr>
        <w:t xml:space="preserve"> 510 tuners in gold finish with ebony </w:t>
      </w:r>
      <w:r w:rsidR="009C418D">
        <w:rPr>
          <w:rFonts w:cs="Calibri"/>
          <w:sz w:val="24"/>
          <w:szCs w:val="24"/>
          <w:lang w:val="en-US"/>
        </w:rPr>
        <w:t>buttons</w:t>
      </w:r>
      <w:r w:rsidRPr="00512BDC">
        <w:rPr>
          <w:rFonts w:cs="Calibri"/>
          <w:sz w:val="24"/>
          <w:szCs w:val="24"/>
          <w:lang w:val="en-US"/>
        </w:rPr>
        <w:t xml:space="preserve"> and</w:t>
      </w:r>
      <w:r w:rsidR="009C418D">
        <w:rPr>
          <w:rFonts w:cs="Calibri"/>
          <w:sz w:val="24"/>
          <w:szCs w:val="24"/>
        </w:rPr>
        <w:t> </w:t>
      </w:r>
      <w:r w:rsidRPr="00512BDC">
        <w:rPr>
          <w:rFonts w:cs="Calibri"/>
          <w:sz w:val="24"/>
          <w:szCs w:val="24"/>
          <w:lang w:val="en-US"/>
        </w:rPr>
        <w:t>a</w:t>
      </w:r>
      <w:r w:rsidR="009C418D">
        <w:rPr>
          <w:rFonts w:cs="Calibri"/>
          <w:sz w:val="24"/>
          <w:szCs w:val="24"/>
        </w:rPr>
        <w:t> </w:t>
      </w:r>
      <w:r w:rsidRPr="00512BDC">
        <w:rPr>
          <w:rFonts w:cs="Calibri"/>
          <w:sz w:val="24"/>
          <w:szCs w:val="24"/>
          <w:lang w:val="en-US"/>
        </w:rPr>
        <w:t>fine ratio of 1:21.</w:t>
      </w:r>
    </w:p>
    <w:bookmarkEnd w:id="0"/>
    <w:p w14:paraId="429B5459" w14:textId="2588D7FF" w:rsidR="00E375E9" w:rsidRPr="00DD02B0" w:rsidRDefault="00512BDC" w:rsidP="00495DC6">
      <w:pPr>
        <w:spacing w:before="120" w:after="0"/>
        <w:jc w:val="both"/>
        <w:rPr>
          <w:rFonts w:asciiTheme="minorHAnsi" w:hAnsiTheme="minorHAnsi" w:cstheme="minorHAnsi"/>
          <w:sz w:val="24"/>
          <w:szCs w:val="24"/>
          <w:lang w:val="en-US"/>
        </w:rPr>
      </w:pPr>
      <w:r w:rsidRPr="00512BDC">
        <w:rPr>
          <w:rFonts w:asciiTheme="minorHAnsi" w:hAnsiTheme="minorHAnsi" w:cstheme="minorHAnsi"/>
          <w:sz w:val="24"/>
          <w:szCs w:val="24"/>
          <w:lang w:val="en-US"/>
        </w:rPr>
        <w:t xml:space="preserve">The Furch Rainbow </w:t>
      </w:r>
      <w:proofErr w:type="spellStart"/>
      <w:r w:rsidRPr="00512BDC">
        <w:rPr>
          <w:rFonts w:asciiTheme="minorHAnsi" w:hAnsiTheme="minorHAnsi" w:cstheme="minorHAnsi"/>
          <w:sz w:val="24"/>
          <w:szCs w:val="24"/>
          <w:lang w:val="en-US"/>
        </w:rPr>
        <w:t>Gc</w:t>
      </w:r>
      <w:proofErr w:type="spellEnd"/>
      <w:r w:rsidRPr="00512BDC">
        <w:rPr>
          <w:rFonts w:asciiTheme="minorHAnsi" w:hAnsiTheme="minorHAnsi" w:cstheme="minorHAnsi"/>
          <w:sz w:val="24"/>
          <w:szCs w:val="24"/>
          <w:lang w:val="en-US"/>
        </w:rPr>
        <w:t xml:space="preserve">-CC was made exclusively for the Women of Fingerstyle Guitar concert presented by </w:t>
      </w:r>
      <w:proofErr w:type="spellStart"/>
      <w:r w:rsidRPr="00512BDC">
        <w:rPr>
          <w:rFonts w:asciiTheme="minorHAnsi" w:hAnsiTheme="minorHAnsi" w:cstheme="minorHAnsi"/>
          <w:sz w:val="24"/>
          <w:szCs w:val="24"/>
          <w:lang w:val="en-US"/>
        </w:rPr>
        <w:t>Fretmonkey</w:t>
      </w:r>
      <w:proofErr w:type="spellEnd"/>
      <w:r w:rsidRPr="00512BDC">
        <w:rPr>
          <w:rFonts w:asciiTheme="minorHAnsi" w:hAnsiTheme="minorHAnsi" w:cstheme="minorHAnsi"/>
          <w:sz w:val="24"/>
          <w:szCs w:val="24"/>
          <w:lang w:val="en-US"/>
        </w:rPr>
        <w:t xml:space="preserve"> Records, scheduled for January 16th at the House of</w:t>
      </w:r>
      <w:r>
        <w:rPr>
          <w:rFonts w:cs="Calibri"/>
          <w:sz w:val="24"/>
          <w:szCs w:val="24"/>
        </w:rPr>
        <w:t> </w:t>
      </w:r>
      <w:r w:rsidRPr="00512BDC">
        <w:rPr>
          <w:rFonts w:asciiTheme="minorHAnsi" w:hAnsiTheme="minorHAnsi" w:cstheme="minorHAnsi"/>
          <w:sz w:val="24"/>
          <w:szCs w:val="24"/>
          <w:lang w:val="en-US"/>
        </w:rPr>
        <w:t xml:space="preserve">Blues in Anaheim. </w:t>
      </w:r>
      <w:r w:rsidR="00AD697A" w:rsidRPr="00AD697A">
        <w:rPr>
          <w:rFonts w:asciiTheme="minorHAnsi" w:hAnsiTheme="minorHAnsi" w:cstheme="minorHAnsi"/>
          <w:sz w:val="24"/>
          <w:szCs w:val="24"/>
          <w:lang w:val="en-US"/>
        </w:rPr>
        <w:t>The guitar will be auctioned simultaneously online and a</w:t>
      </w:r>
      <w:r w:rsidR="00AD697A">
        <w:rPr>
          <w:rFonts w:asciiTheme="minorHAnsi" w:hAnsiTheme="minorHAnsi" w:cstheme="minorHAnsi"/>
          <w:sz w:val="24"/>
          <w:szCs w:val="24"/>
          <w:lang w:val="en-US"/>
        </w:rPr>
        <w:t>t</w:t>
      </w:r>
      <w:r w:rsidR="00AD697A">
        <w:rPr>
          <w:rFonts w:cs="Calibri"/>
          <w:sz w:val="24"/>
          <w:szCs w:val="24"/>
        </w:rPr>
        <w:t> </w:t>
      </w:r>
      <w:r w:rsidR="00AD697A" w:rsidRPr="00AD697A">
        <w:rPr>
          <w:rFonts w:asciiTheme="minorHAnsi" w:hAnsiTheme="minorHAnsi" w:cstheme="minorHAnsi"/>
          <w:sz w:val="24"/>
          <w:szCs w:val="24"/>
          <w:lang w:val="en-US"/>
        </w:rPr>
        <w:t>the</w:t>
      </w:r>
      <w:r w:rsidR="00AD697A">
        <w:rPr>
          <w:rFonts w:cs="Calibri"/>
          <w:sz w:val="24"/>
          <w:szCs w:val="24"/>
        </w:rPr>
        <w:t> </w:t>
      </w:r>
      <w:r w:rsidR="00AD697A" w:rsidRPr="00AD697A">
        <w:rPr>
          <w:rFonts w:asciiTheme="minorHAnsi" w:hAnsiTheme="minorHAnsi" w:cstheme="minorHAnsi"/>
          <w:sz w:val="24"/>
          <w:szCs w:val="24"/>
          <w:lang w:val="en-US"/>
        </w:rPr>
        <w:t>concert, with the proceeds going to the Grammy MusiCares Foundation</w:t>
      </w:r>
      <w:r w:rsidR="005F4CFB" w:rsidRPr="005F4CFB">
        <w:rPr>
          <w:rFonts w:asciiTheme="minorHAnsi" w:hAnsiTheme="minorHAnsi" w:cstheme="minorHAnsi"/>
          <w:sz w:val="24"/>
          <w:szCs w:val="24"/>
          <w:lang w:val="en-US"/>
        </w:rPr>
        <w:t>, which assists musicians in times of need. The retail price of this instrument is $6,711, the</w:t>
      </w:r>
      <w:r w:rsidR="00AD697A">
        <w:rPr>
          <w:rFonts w:cs="Calibri"/>
          <w:sz w:val="24"/>
          <w:szCs w:val="24"/>
        </w:rPr>
        <w:t> </w:t>
      </w:r>
      <w:r w:rsidR="005F4CFB" w:rsidRPr="005F4CFB">
        <w:rPr>
          <w:rFonts w:asciiTheme="minorHAnsi" w:hAnsiTheme="minorHAnsi" w:cstheme="minorHAnsi"/>
          <w:sz w:val="24"/>
          <w:szCs w:val="24"/>
          <w:lang w:val="en-US"/>
        </w:rPr>
        <w:t>auctions bidding will start at just $1,500.</w:t>
      </w:r>
      <w:r w:rsidRPr="00512BDC">
        <w:rPr>
          <w:rFonts w:asciiTheme="minorHAnsi" w:hAnsiTheme="minorHAnsi" w:cstheme="minorHAnsi"/>
          <w:sz w:val="24"/>
          <w:szCs w:val="24"/>
          <w:lang w:val="en-US"/>
        </w:rPr>
        <w:t xml:space="preserve"> Those interested can view the guitar at</w:t>
      </w:r>
      <w:r w:rsidR="00AD697A">
        <w:rPr>
          <w:rFonts w:cs="Calibri"/>
          <w:sz w:val="24"/>
          <w:szCs w:val="24"/>
        </w:rPr>
        <w:t> </w:t>
      </w:r>
      <w:r w:rsidRPr="00512BDC">
        <w:rPr>
          <w:rFonts w:asciiTheme="minorHAnsi" w:hAnsiTheme="minorHAnsi" w:cstheme="minorHAnsi"/>
          <w:sz w:val="24"/>
          <w:szCs w:val="24"/>
          <w:lang w:val="en-US"/>
        </w:rPr>
        <w:t>NAMM 2020 at Furch Guitars booth 2307, on the day of the concert.</w:t>
      </w:r>
    </w:p>
    <w:p w14:paraId="42145FC6" w14:textId="3245B9D3" w:rsidR="002F442C" w:rsidRPr="00DD02B0" w:rsidRDefault="003D4E54" w:rsidP="00250C89">
      <w:pPr>
        <w:spacing w:before="360" w:after="0"/>
        <w:jc w:val="both"/>
        <w:rPr>
          <w:rFonts w:asciiTheme="minorHAnsi" w:hAnsiTheme="minorHAnsi" w:cstheme="minorHAnsi"/>
          <w:sz w:val="24"/>
          <w:szCs w:val="24"/>
          <w:lang w:val="en-US"/>
        </w:rPr>
      </w:pPr>
      <w:r w:rsidRPr="003D4E54">
        <w:rPr>
          <w:rFonts w:cs="Calibri"/>
          <w:b/>
          <w:sz w:val="20"/>
          <w:szCs w:val="20"/>
          <w:lang w:val="en-US"/>
        </w:rPr>
        <w:t>About Furch Guitars</w:t>
      </w:r>
    </w:p>
    <w:p w14:paraId="22AB13B6" w14:textId="370D0DDF" w:rsidR="002F442C" w:rsidRDefault="003D4E54" w:rsidP="002F442C">
      <w:pPr>
        <w:spacing w:before="120" w:after="0" w:line="240" w:lineRule="auto"/>
        <w:jc w:val="both"/>
        <w:rPr>
          <w:rFonts w:cs="Calibri"/>
          <w:sz w:val="20"/>
          <w:szCs w:val="20"/>
          <w:lang w:val="en-US"/>
        </w:rPr>
      </w:pPr>
      <w:r w:rsidRPr="003D4E54">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w:t>
      </w:r>
      <w:proofErr w:type="gramStart"/>
      <w:r w:rsidRPr="003D4E54">
        <w:rPr>
          <w:rFonts w:cs="Calibri"/>
          <w:sz w:val="20"/>
          <w:szCs w:val="20"/>
          <w:lang w:val="en-US"/>
        </w:rPr>
        <w:t>are located in</w:t>
      </w:r>
      <w:proofErr w:type="gramEnd"/>
      <w:r w:rsidRPr="003D4E54">
        <w:rPr>
          <w:rFonts w:cs="Calibri"/>
          <w:sz w:val="20"/>
          <w:szCs w:val="20"/>
          <w:lang w:val="en-US"/>
        </w:rPr>
        <w:t xml:space="preserve"> </w:t>
      </w:r>
      <w:proofErr w:type="spellStart"/>
      <w:r w:rsidRPr="003D4E54">
        <w:rPr>
          <w:rFonts w:cs="Calibri"/>
          <w:sz w:val="20"/>
          <w:szCs w:val="20"/>
          <w:lang w:val="en-US"/>
        </w:rPr>
        <w:t>Velk</w:t>
      </w:r>
      <w:r>
        <w:rPr>
          <w:rFonts w:cs="Calibri"/>
          <w:sz w:val="20"/>
          <w:szCs w:val="20"/>
          <w:lang w:val="en-US"/>
        </w:rPr>
        <w:t>e</w:t>
      </w:r>
      <w:proofErr w:type="spellEnd"/>
      <w:r w:rsidRPr="003D4E54">
        <w:rPr>
          <w:rFonts w:cs="Calibri"/>
          <w:sz w:val="20"/>
          <w:szCs w:val="20"/>
          <w:lang w:val="en-US"/>
        </w:rPr>
        <w:t xml:space="preserve"> </w:t>
      </w:r>
      <w:proofErr w:type="spellStart"/>
      <w:r w:rsidRPr="003D4E54">
        <w:rPr>
          <w:rFonts w:cs="Calibri"/>
          <w:sz w:val="20"/>
          <w:szCs w:val="20"/>
          <w:lang w:val="en-US"/>
        </w:rPr>
        <w:t>N</w:t>
      </w:r>
      <w:r>
        <w:rPr>
          <w:rFonts w:cs="Calibri"/>
          <w:sz w:val="20"/>
          <w:szCs w:val="20"/>
          <w:lang w:val="en-US"/>
        </w:rPr>
        <w:t>e</w:t>
      </w:r>
      <w:r w:rsidRPr="003D4E54">
        <w:rPr>
          <w:rFonts w:cs="Calibri"/>
          <w:sz w:val="20"/>
          <w:szCs w:val="20"/>
          <w:lang w:val="en-US"/>
        </w:rPr>
        <w:t>m</w:t>
      </w:r>
      <w:r>
        <w:rPr>
          <w:rFonts w:cs="Calibri"/>
          <w:sz w:val="20"/>
          <w:szCs w:val="20"/>
          <w:lang w:val="en-US"/>
        </w:rPr>
        <w:t>c</w:t>
      </w:r>
      <w:r w:rsidRPr="003D4E54">
        <w:rPr>
          <w:rFonts w:cs="Calibri"/>
          <w:sz w:val="20"/>
          <w:szCs w:val="20"/>
          <w:lang w:val="en-US"/>
        </w:rPr>
        <w:t>ice</w:t>
      </w:r>
      <w:proofErr w:type="spellEnd"/>
      <w:r w:rsidRPr="003D4E54">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Pr="003D4E54">
        <w:rPr>
          <w:rFonts w:cs="Calibri"/>
          <w:sz w:val="20"/>
          <w:szCs w:val="20"/>
          <w:lang w:val="en-US"/>
        </w:rPr>
        <w:t>is able to</w:t>
      </w:r>
      <w:proofErr w:type="gramEnd"/>
      <w:r w:rsidR="001C415D" w:rsidRPr="00ED6F1A">
        <w:rPr>
          <w:sz w:val="20"/>
          <w:szCs w:val="20"/>
        </w:rPr>
        <w:t> </w:t>
      </w:r>
      <w:r w:rsidRPr="003D4E54">
        <w:rPr>
          <w:rFonts w:cs="Calibri"/>
          <w:sz w:val="20"/>
          <w:szCs w:val="20"/>
          <w:lang w:val="en-US"/>
        </w:rPr>
        <w:t>bring to the market premium-quality musical instruments with outstanding acoustic properties and</w:t>
      </w:r>
      <w:r w:rsidR="001C415D" w:rsidRPr="00ED6F1A">
        <w:rPr>
          <w:sz w:val="20"/>
          <w:szCs w:val="20"/>
        </w:rPr>
        <w:t> </w:t>
      </w:r>
      <w:r w:rsidRPr="003D4E54">
        <w:rPr>
          <w:rFonts w:cs="Calibri"/>
          <w:sz w:val="20"/>
          <w:szCs w:val="20"/>
          <w:lang w:val="en-US"/>
        </w:rPr>
        <w:t>excellent design parameters. Covered by a three-year warranty, Furch guitars are sold in 32 countries on five continents. Furch employs over 60 luthiers and craftsmen and makes in excess of</w:t>
      </w:r>
      <w:r w:rsidR="001C415D" w:rsidRPr="00ED6F1A">
        <w:rPr>
          <w:sz w:val="20"/>
          <w:szCs w:val="20"/>
        </w:rPr>
        <w:t> </w:t>
      </w:r>
      <w:r w:rsidRPr="003D4E54">
        <w:rPr>
          <w:rFonts w:cs="Calibri"/>
          <w:sz w:val="20"/>
          <w:szCs w:val="20"/>
          <w:lang w:val="en-US"/>
        </w:rPr>
        <w:t>8,000</w:t>
      </w:r>
      <w:r w:rsidR="001C415D" w:rsidRPr="00ED6F1A">
        <w:rPr>
          <w:sz w:val="20"/>
          <w:szCs w:val="20"/>
        </w:rPr>
        <w:t> </w:t>
      </w:r>
      <w:r w:rsidRPr="003D4E54">
        <w:rPr>
          <w:rFonts w:cs="Calibri"/>
          <w:sz w:val="20"/>
          <w:szCs w:val="20"/>
          <w:lang w:val="en-US"/>
        </w:rPr>
        <w:t xml:space="preserve">instruments annually. Furch guitars are the preferred choice of such artists as Al di </w:t>
      </w:r>
      <w:proofErr w:type="spellStart"/>
      <w:r w:rsidRPr="003D4E54">
        <w:rPr>
          <w:rFonts w:cs="Calibri"/>
          <w:sz w:val="20"/>
          <w:szCs w:val="20"/>
          <w:lang w:val="en-US"/>
        </w:rPr>
        <w:t>Meola</w:t>
      </w:r>
      <w:proofErr w:type="spellEnd"/>
      <w:r w:rsidRPr="003D4E54">
        <w:rPr>
          <w:rFonts w:cs="Calibri"/>
          <w:sz w:val="20"/>
          <w:szCs w:val="20"/>
          <w:lang w:val="en-US"/>
        </w:rPr>
        <w:t xml:space="preserve">, Suzanne Vega, Per </w:t>
      </w:r>
      <w:proofErr w:type="spellStart"/>
      <w:r w:rsidRPr="003D4E54">
        <w:rPr>
          <w:rFonts w:cs="Calibri"/>
          <w:sz w:val="20"/>
          <w:szCs w:val="20"/>
          <w:lang w:val="en-US"/>
        </w:rPr>
        <w:t>Gessle</w:t>
      </w:r>
      <w:proofErr w:type="spellEnd"/>
      <w:r w:rsidRPr="003D4E54">
        <w:rPr>
          <w:rFonts w:cs="Calibri"/>
          <w:sz w:val="20"/>
          <w:szCs w:val="20"/>
          <w:lang w:val="en-US"/>
        </w:rPr>
        <w:t xml:space="preserve">, Glen Hansard, and </w:t>
      </w:r>
      <w:proofErr w:type="spellStart"/>
      <w:r w:rsidRPr="003D4E54">
        <w:rPr>
          <w:rFonts w:cs="Calibri"/>
          <w:sz w:val="20"/>
          <w:szCs w:val="20"/>
          <w:lang w:val="en-US"/>
        </w:rPr>
        <w:t>Calum</w:t>
      </w:r>
      <w:proofErr w:type="spellEnd"/>
      <w:r w:rsidRPr="003D4E54">
        <w:rPr>
          <w:rFonts w:cs="Calibri"/>
          <w:sz w:val="20"/>
          <w:szCs w:val="20"/>
          <w:lang w:val="en-US"/>
        </w:rPr>
        <w:t xml:space="preserve"> Graham. For additional information, visit</w:t>
      </w:r>
      <w:r w:rsidR="002F442C" w:rsidRPr="00DD02B0">
        <w:rPr>
          <w:rFonts w:cs="Calibri"/>
          <w:sz w:val="20"/>
          <w:szCs w:val="20"/>
          <w:lang w:val="en-US"/>
        </w:rPr>
        <w:t xml:space="preserve"> </w:t>
      </w:r>
      <w:hyperlink r:id="rId8" w:history="1">
        <w:r w:rsidR="002F442C" w:rsidRPr="00DD02B0">
          <w:rPr>
            <w:rStyle w:val="Hypertextovodkaz"/>
            <w:rFonts w:cs="Calibri"/>
            <w:color w:val="808080"/>
            <w:sz w:val="20"/>
            <w:szCs w:val="20"/>
            <w:lang w:val="en-US"/>
          </w:rPr>
          <w:t>www.furchguitars.com</w:t>
        </w:r>
      </w:hyperlink>
      <w:r w:rsidR="002F442C" w:rsidRPr="00DD02B0">
        <w:rPr>
          <w:rFonts w:cs="Calibri"/>
          <w:sz w:val="20"/>
          <w:szCs w:val="20"/>
          <w:lang w:val="en-US"/>
        </w:rPr>
        <w:t>.</w:t>
      </w:r>
    </w:p>
    <w:p w14:paraId="6751F4EA" w14:textId="77777777" w:rsidR="003D4E54" w:rsidRDefault="003D4E54" w:rsidP="002F442C">
      <w:pPr>
        <w:spacing w:before="120" w:after="0" w:line="240" w:lineRule="auto"/>
        <w:jc w:val="both"/>
        <w:rPr>
          <w:rFonts w:cs="Calibri"/>
          <w:sz w:val="20"/>
          <w:szCs w:val="20"/>
          <w:lang w:val="en-US"/>
        </w:rPr>
      </w:pPr>
    </w:p>
    <w:p w14:paraId="33B08741" w14:textId="4EB1712B" w:rsidR="003D4E54" w:rsidRPr="00DD02B0" w:rsidRDefault="003D4E54" w:rsidP="003D4E54">
      <w:pPr>
        <w:spacing w:before="120" w:after="0" w:line="240" w:lineRule="auto"/>
        <w:jc w:val="center"/>
        <w:rPr>
          <w:rFonts w:cs="Calibri"/>
          <w:sz w:val="20"/>
          <w:szCs w:val="20"/>
          <w:lang w:val="en-US"/>
        </w:rPr>
      </w:pPr>
      <w:r w:rsidRPr="003D4E54">
        <w:rPr>
          <w:rFonts w:cs="Calibri"/>
          <w:sz w:val="20"/>
          <w:szCs w:val="20"/>
          <w:lang w:val="en-US"/>
        </w:rPr>
        <w:t># # # END # # #</w:t>
      </w:r>
    </w:p>
    <w:p w14:paraId="181FEC5C" w14:textId="77777777" w:rsidR="002F442C" w:rsidRPr="00DD02B0" w:rsidRDefault="002F442C" w:rsidP="002F442C">
      <w:pPr>
        <w:spacing w:before="120" w:after="0" w:line="240" w:lineRule="auto"/>
        <w:jc w:val="both"/>
        <w:rPr>
          <w:rFonts w:cs="Calibri"/>
          <w:sz w:val="20"/>
          <w:szCs w:val="20"/>
          <w:lang w:val="en-US"/>
        </w:rPr>
      </w:pPr>
    </w:p>
    <w:p w14:paraId="5120E7D0" w14:textId="5EDD647D" w:rsidR="00580DF3" w:rsidRPr="00DD02B0" w:rsidRDefault="003D4E54" w:rsidP="00403DDB">
      <w:pPr>
        <w:spacing w:before="120" w:after="0" w:line="240" w:lineRule="auto"/>
        <w:jc w:val="both"/>
        <w:rPr>
          <w:rFonts w:cs="Calibri"/>
          <w:sz w:val="24"/>
          <w:szCs w:val="24"/>
          <w:lang w:val="en-US"/>
        </w:rPr>
      </w:pPr>
      <w:r w:rsidRPr="003D4E54">
        <w:rPr>
          <w:rFonts w:asciiTheme="minorHAnsi" w:hAnsiTheme="minorHAnsi" w:cstheme="minorHAnsi"/>
          <w:b/>
          <w:sz w:val="20"/>
          <w:szCs w:val="20"/>
          <w:lang w:val="en-US"/>
        </w:rPr>
        <w:t>Media Contact:</w:t>
      </w:r>
      <w:r w:rsidR="002F442C" w:rsidRPr="00DD02B0">
        <w:rPr>
          <w:rFonts w:asciiTheme="minorHAnsi" w:hAnsiTheme="minorHAnsi" w:cstheme="minorHAnsi"/>
          <w:b/>
          <w:sz w:val="20"/>
          <w:szCs w:val="20"/>
          <w:lang w:val="en-US"/>
        </w:rPr>
        <w:t xml:space="preserve"> </w:t>
      </w:r>
      <w:r w:rsidR="002F442C" w:rsidRPr="00DD02B0">
        <w:rPr>
          <w:rFonts w:asciiTheme="minorHAnsi" w:hAnsiTheme="minorHAnsi" w:cstheme="minorHAnsi"/>
          <w:sz w:val="20"/>
          <w:szCs w:val="20"/>
          <w:lang w:val="en-US"/>
        </w:rPr>
        <w:t xml:space="preserve">Klára Ariño, </w:t>
      </w:r>
      <w:hyperlink r:id="rId9" w:history="1">
        <w:r w:rsidR="002F442C" w:rsidRPr="00DD02B0">
          <w:rPr>
            <w:rStyle w:val="Hypertextovodkaz"/>
            <w:rFonts w:asciiTheme="minorHAnsi" w:hAnsiTheme="minorHAnsi" w:cstheme="minorHAnsi"/>
            <w:color w:val="auto"/>
            <w:sz w:val="20"/>
            <w:szCs w:val="20"/>
            <w:u w:val="none"/>
            <w:lang w:val="en-US"/>
          </w:rPr>
          <w:t>press@furchguitars.com</w:t>
        </w:r>
      </w:hyperlink>
      <w:r w:rsidR="002F442C" w:rsidRPr="00DD02B0">
        <w:rPr>
          <w:rStyle w:val="Hypertextovodkaz"/>
          <w:rFonts w:asciiTheme="minorHAnsi" w:hAnsiTheme="minorHAnsi" w:cstheme="minorHAnsi"/>
          <w:color w:val="auto"/>
          <w:sz w:val="20"/>
          <w:szCs w:val="20"/>
          <w:u w:val="none"/>
          <w:lang w:val="en-US"/>
        </w:rPr>
        <w:t xml:space="preserve">, </w:t>
      </w:r>
      <w:r w:rsidR="002F442C" w:rsidRPr="00DD02B0">
        <w:rPr>
          <w:rFonts w:asciiTheme="minorHAnsi" w:hAnsiTheme="minorHAnsi" w:cstheme="minorHAnsi"/>
          <w:sz w:val="20"/>
          <w:szCs w:val="20"/>
          <w:lang w:val="en-US"/>
        </w:rPr>
        <w:t>+420 777 728 091</w:t>
      </w:r>
    </w:p>
    <w:sectPr w:rsidR="00580DF3" w:rsidRPr="00DD02B0" w:rsidSect="000A4F11">
      <w:headerReference w:type="even" r:id="rId10"/>
      <w:headerReference w:type="default" r:id="rId11"/>
      <w:footerReference w:type="default" r:id="rId12"/>
      <w:pgSz w:w="11906" w:h="16838"/>
      <w:pgMar w:top="3629" w:right="992" w:bottom="209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A9FC4" w14:textId="77777777" w:rsidR="00E82793" w:rsidRDefault="00E82793" w:rsidP="000A2293">
      <w:pPr>
        <w:spacing w:after="0" w:line="240" w:lineRule="auto"/>
      </w:pPr>
      <w:r>
        <w:separator/>
      </w:r>
    </w:p>
  </w:endnote>
  <w:endnote w:type="continuationSeparator" w:id="0">
    <w:p w14:paraId="3A7CDC2F" w14:textId="77777777" w:rsidR="00E82793" w:rsidRDefault="00E82793"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50B1D5FD">
              <wp:simplePos x="0" y="0"/>
              <wp:positionH relativeFrom="column">
                <wp:posOffset>-4237355</wp:posOffset>
              </wp:positionH>
              <wp:positionV relativeFrom="paragraph">
                <wp:posOffset>-4617720</wp:posOffset>
              </wp:positionV>
              <wp:extent cx="7054850" cy="99060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54850" cy="990600"/>
                      </a:xfrm>
                      <a:prstGeom prst="rect">
                        <a:avLst/>
                      </a:prstGeom>
                    </wps:spPr>
                    <wps:txbx>
                      <w:txbxContent>
                        <w:p w14:paraId="75ACC363" w14:textId="4BB51027" w:rsidR="002B1E26" w:rsidRPr="00AB67F8" w:rsidRDefault="0053138C" w:rsidP="00AB67F8">
                          <w:pPr>
                            <w:pStyle w:val="Normlnweb"/>
                            <w:spacing w:before="0" w:beforeAutospacing="0" w:after="0" w:afterAutospacing="0"/>
                            <w:jc w:val="center"/>
                            <w:rPr>
                              <w:color w:val="DDDDDD"/>
                              <w:sz w:val="40"/>
                              <w:szCs w:val="40"/>
                            </w:rPr>
                          </w:pPr>
                          <w:r>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5.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" filled="f" stroked="f">
              <o:lock v:ext="edit" shapetype="t"/>
              <v:textbox>
                <w:txbxContent>
                  <w:p w14:paraId="75ACC363" w14:textId="4BB51027" w:rsidR="002B1E26" w:rsidRPr="00AB67F8" w:rsidRDefault="0053138C" w:rsidP="00AB67F8">
                    <w:pPr>
                      <w:pStyle w:val="Normlnweb"/>
                      <w:spacing w:before="0" w:beforeAutospacing="0" w:after="0" w:afterAutospacing="0"/>
                      <w:jc w:val="center"/>
                      <w:rPr>
                        <w:color w:val="DDDDDD"/>
                        <w:sz w:val="40"/>
                        <w:szCs w:val="40"/>
                      </w:rPr>
                    </w:pPr>
                    <w:r>
                      <w:rPr>
                        <w:rFonts w:ascii="Verdana" w:eastAsia="Verdana" w:hAnsi="Verdana" w:cs="Verdana"/>
                        <w:color w:val="DDDDDD"/>
                        <w:sz w:val="40"/>
                        <w:szCs w:val="40"/>
                      </w:rPr>
                      <w:t>PRESS RELEASE</w:t>
                    </w:r>
                  </w:p>
                </w:txbxContent>
              </v:textbox>
            </v:shape>
          </w:pict>
        </mc:Fallback>
      </mc:AlternateContent>
    </w:r>
  </w:p>
  <w:p w14:paraId="2E7C3347" w14:textId="30FEF39B" w:rsidR="002B1E26"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r w:rsidR="003D4E54">
      <w:rPr>
        <w:color w:val="808080"/>
        <w:sz w:val="16"/>
        <w:szCs w:val="16"/>
      </w:rPr>
      <w:t>T</w:t>
    </w:r>
    <w:r w:rsidRPr="00A63C8D">
      <w:rPr>
        <w:color w:val="808080"/>
        <w:sz w:val="16"/>
        <w:szCs w:val="16"/>
      </w:rPr>
      <w:t xml:space="preserve">el.: +420 519 417 285 • </w:t>
    </w:r>
    <w:r w:rsidR="0053138C">
      <w:rPr>
        <w:color w:val="808080"/>
        <w:sz w:val="16"/>
        <w:szCs w:val="16"/>
      </w:rPr>
      <w:t>E</w:t>
    </w:r>
    <w:r w:rsidRPr="00A63C8D">
      <w:rPr>
        <w:color w:val="808080"/>
        <w:sz w:val="16"/>
        <w:szCs w:val="16"/>
      </w:rPr>
      <w:t xml:space="preserve">mail: </w:t>
    </w:r>
    <w:hyperlink r:id="rId2" w:history="1">
      <w:r w:rsidRPr="00A1540C">
        <w:rPr>
          <w:rStyle w:val="Hypertextovodkaz"/>
          <w:sz w:val="16"/>
          <w:szCs w:val="16"/>
        </w:rPr>
        <w:t>info@furchguitars.com</w:t>
      </w:r>
    </w:hyperlink>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5525B" w14:textId="77777777" w:rsidR="00E82793" w:rsidRDefault="00E82793" w:rsidP="000A2293">
      <w:pPr>
        <w:spacing w:after="0" w:line="240" w:lineRule="auto"/>
      </w:pPr>
      <w:r>
        <w:separator/>
      </w:r>
    </w:p>
  </w:footnote>
  <w:footnote w:type="continuationSeparator" w:id="0">
    <w:p w14:paraId="0E474986" w14:textId="77777777" w:rsidR="00E82793" w:rsidRDefault="00E82793"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A4CAC"/>
    <w:rsid w:val="000A4F1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666"/>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D23"/>
    <w:rsid w:val="00124F0D"/>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3561"/>
    <w:rsid w:val="001A3635"/>
    <w:rsid w:val="001A4908"/>
    <w:rsid w:val="001A6173"/>
    <w:rsid w:val="001B0907"/>
    <w:rsid w:val="001B0EAB"/>
    <w:rsid w:val="001B1270"/>
    <w:rsid w:val="001B12AD"/>
    <w:rsid w:val="001B3745"/>
    <w:rsid w:val="001B3B0C"/>
    <w:rsid w:val="001B3CC2"/>
    <w:rsid w:val="001B66C7"/>
    <w:rsid w:val="001B68D7"/>
    <w:rsid w:val="001B7EE1"/>
    <w:rsid w:val="001C1293"/>
    <w:rsid w:val="001C254D"/>
    <w:rsid w:val="001C37D6"/>
    <w:rsid w:val="001C415D"/>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4834"/>
    <w:rsid w:val="001E57C3"/>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506F"/>
    <w:rsid w:val="00335953"/>
    <w:rsid w:val="00337756"/>
    <w:rsid w:val="00337B1E"/>
    <w:rsid w:val="00337D3E"/>
    <w:rsid w:val="00341F4C"/>
    <w:rsid w:val="00343882"/>
    <w:rsid w:val="00344212"/>
    <w:rsid w:val="00346B0D"/>
    <w:rsid w:val="00347322"/>
    <w:rsid w:val="00352308"/>
    <w:rsid w:val="0035267B"/>
    <w:rsid w:val="00352788"/>
    <w:rsid w:val="0035298E"/>
    <w:rsid w:val="00352DA0"/>
    <w:rsid w:val="00354035"/>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6882"/>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195"/>
    <w:rsid w:val="003D4E54"/>
    <w:rsid w:val="003D55BC"/>
    <w:rsid w:val="003D56EF"/>
    <w:rsid w:val="003D5873"/>
    <w:rsid w:val="003E27F7"/>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2BD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0B5"/>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4EC4"/>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4CFB"/>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30A34"/>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A38"/>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D2B"/>
    <w:rsid w:val="007747AC"/>
    <w:rsid w:val="00774959"/>
    <w:rsid w:val="0078041C"/>
    <w:rsid w:val="007807CE"/>
    <w:rsid w:val="0078092C"/>
    <w:rsid w:val="007814AD"/>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2F4F"/>
    <w:rsid w:val="007A33FD"/>
    <w:rsid w:val="007A367D"/>
    <w:rsid w:val="007A499B"/>
    <w:rsid w:val="007A520C"/>
    <w:rsid w:val="007A5210"/>
    <w:rsid w:val="007A5661"/>
    <w:rsid w:val="007A716F"/>
    <w:rsid w:val="007B041D"/>
    <w:rsid w:val="007B0C18"/>
    <w:rsid w:val="007B0C93"/>
    <w:rsid w:val="007B1710"/>
    <w:rsid w:val="007B1D20"/>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597D"/>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4884"/>
    <w:rsid w:val="008E5000"/>
    <w:rsid w:val="008E5786"/>
    <w:rsid w:val="008E628F"/>
    <w:rsid w:val="008E6933"/>
    <w:rsid w:val="008F09F0"/>
    <w:rsid w:val="008F1292"/>
    <w:rsid w:val="008F171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418D"/>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1A7"/>
    <w:rsid w:val="00A05664"/>
    <w:rsid w:val="00A108EF"/>
    <w:rsid w:val="00A128BB"/>
    <w:rsid w:val="00A1386F"/>
    <w:rsid w:val="00A15FD8"/>
    <w:rsid w:val="00A17E76"/>
    <w:rsid w:val="00A20787"/>
    <w:rsid w:val="00A20C93"/>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6D4E"/>
    <w:rsid w:val="00AA72CD"/>
    <w:rsid w:val="00AA7413"/>
    <w:rsid w:val="00AA75B6"/>
    <w:rsid w:val="00AB03BF"/>
    <w:rsid w:val="00AB0858"/>
    <w:rsid w:val="00AB3D1E"/>
    <w:rsid w:val="00AB3FCF"/>
    <w:rsid w:val="00AB4189"/>
    <w:rsid w:val="00AB512B"/>
    <w:rsid w:val="00AB59BD"/>
    <w:rsid w:val="00AB5B88"/>
    <w:rsid w:val="00AB67F8"/>
    <w:rsid w:val="00AB6C8C"/>
    <w:rsid w:val="00AC57AF"/>
    <w:rsid w:val="00AD2091"/>
    <w:rsid w:val="00AD4CBD"/>
    <w:rsid w:val="00AD58B6"/>
    <w:rsid w:val="00AD697A"/>
    <w:rsid w:val="00AD6F0A"/>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6766B"/>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E7DDC"/>
    <w:rsid w:val="00BF03B1"/>
    <w:rsid w:val="00BF1F2F"/>
    <w:rsid w:val="00BF2CB9"/>
    <w:rsid w:val="00BF348A"/>
    <w:rsid w:val="00BF5697"/>
    <w:rsid w:val="00BF6CBB"/>
    <w:rsid w:val="00BF7051"/>
    <w:rsid w:val="00C00421"/>
    <w:rsid w:val="00C03100"/>
    <w:rsid w:val="00C0466E"/>
    <w:rsid w:val="00C05BFA"/>
    <w:rsid w:val="00C063DB"/>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335"/>
    <w:rsid w:val="00C426A4"/>
    <w:rsid w:val="00C4325A"/>
    <w:rsid w:val="00C45934"/>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3A3F"/>
    <w:rsid w:val="00D13E79"/>
    <w:rsid w:val="00D145AC"/>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809"/>
    <w:rsid w:val="00DA2DEB"/>
    <w:rsid w:val="00DA2F6A"/>
    <w:rsid w:val="00DA3D29"/>
    <w:rsid w:val="00DA5F77"/>
    <w:rsid w:val="00DA7585"/>
    <w:rsid w:val="00DA76D4"/>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51B"/>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793"/>
    <w:rsid w:val="00E82B20"/>
    <w:rsid w:val="00E82F2E"/>
    <w:rsid w:val="00E830A8"/>
    <w:rsid w:val="00E8338A"/>
    <w:rsid w:val="00E84105"/>
    <w:rsid w:val="00E8456E"/>
    <w:rsid w:val="00E85089"/>
    <w:rsid w:val="00E8648E"/>
    <w:rsid w:val="00E90711"/>
    <w:rsid w:val="00E9476B"/>
    <w:rsid w:val="00E9565B"/>
    <w:rsid w:val="00E966C9"/>
    <w:rsid w:val="00E96B27"/>
    <w:rsid w:val="00E96D6E"/>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0F58"/>
    <w:rsid w:val="00EB19A5"/>
    <w:rsid w:val="00EB2EC9"/>
    <w:rsid w:val="00EB3AF5"/>
    <w:rsid w:val="00EB3E21"/>
    <w:rsid w:val="00EB5C92"/>
    <w:rsid w:val="00EB6070"/>
    <w:rsid w:val="00EB673F"/>
    <w:rsid w:val="00EB67D8"/>
    <w:rsid w:val="00EB7881"/>
    <w:rsid w:val="00EB7B96"/>
    <w:rsid w:val="00EC0094"/>
    <w:rsid w:val="00EC09C8"/>
    <w:rsid w:val="00EC0F8F"/>
    <w:rsid w:val="00EC2832"/>
    <w:rsid w:val="00EC3BDB"/>
    <w:rsid w:val="00EC3C15"/>
    <w:rsid w:val="00EC45A0"/>
    <w:rsid w:val="00EC487E"/>
    <w:rsid w:val="00EC4FAC"/>
    <w:rsid w:val="00EC657E"/>
    <w:rsid w:val="00EC71F5"/>
    <w:rsid w:val="00EC723C"/>
    <w:rsid w:val="00ED048A"/>
    <w:rsid w:val="00ED1B13"/>
    <w:rsid w:val="00ED248D"/>
    <w:rsid w:val="00ED27CC"/>
    <w:rsid w:val="00ED4187"/>
    <w:rsid w:val="00ED583F"/>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1200"/>
    <w:rsid w:val="00F21665"/>
    <w:rsid w:val="00F2213A"/>
    <w:rsid w:val="00F25381"/>
    <w:rsid w:val="00F25504"/>
    <w:rsid w:val="00F258EB"/>
    <w:rsid w:val="00F2675A"/>
    <w:rsid w:val="00F26CA1"/>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6572"/>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3FD2"/>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D491B7F-B23C-49AA-93B3-A5BCC041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692</Words>
  <Characters>4088</Characters>
  <Application>Microsoft Office Word</Application>
  <DocSecurity>0</DocSecurity>
  <Lines>34</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15</cp:revision>
  <cp:lastPrinted>2018-12-20T10:44:00Z</cp:lastPrinted>
  <dcterms:created xsi:type="dcterms:W3CDTF">2020-01-10T11:22:00Z</dcterms:created>
  <dcterms:modified xsi:type="dcterms:W3CDTF">2020-01-13T10:23:00Z</dcterms:modified>
</cp:coreProperties>
</file>